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5" w:rsidRPr="00DB7385" w:rsidRDefault="00DB7385" w:rsidP="00DB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385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>Revised Curtain Raiser Press Release</w:t>
      </w:r>
      <w:r w:rsidRPr="00DB7385">
        <w:rPr>
          <w:rFonts w:ascii="Arial" w:eastAsia="Times New Roman" w:hAnsi="Arial" w:cs="Arial"/>
          <w:b/>
          <w:bCs/>
          <w:color w:val="222222"/>
          <w:sz w:val="20"/>
          <w:u w:val="single"/>
        </w:rPr>
        <w:t> </w:t>
      </w:r>
      <w:r w:rsidRPr="00DB738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(Changes in red)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To be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u w:val="single"/>
        </w:rPr>
        <w:t> rendered 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by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u w:val="single"/>
        </w:rPr>
        <w:t> Pandit Chandra Prakash Tanwar 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and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u w:val="single"/>
        </w:rPr>
        <w:t> Bhamini Bagrohi Sharma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br/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</w:rPr>
        <w:t>HAVELI SANGEET PERFORMANCE 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IN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</w:rPr>
        <w:t> JKK 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ON</w:t>
      </w: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</w:rPr>
        <w:t> SATURDAY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Jaipur, 17 August: As a part of the weekend cultural activities at 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Jawahar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Kala Kendra (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JKK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), a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Haveli </w:t>
      </w:r>
      <w:proofErr w:type="spellStart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Sangeet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programme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will take place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on Saturday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(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20 August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The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performance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will be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rendered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by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Pandit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Chandra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Prakash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Tanwar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and Ms.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Bhamini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Bagrohi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Sharma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Haveli </w:t>
      </w:r>
      <w:proofErr w:type="spellStart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sangeet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is a semi classical form of Hindustani classical music sung in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Havelis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 The essential component is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dhrupad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 Originated in Uttar Pradesh, it is essentially the daily worship of Lord Krishna and is considered a part of a rich historical tradition.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Pandit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Chandra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Prakash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Tanwar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is an exponent of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Haveli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Sangeet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and 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Rajasthani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Maad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 Performing for more than 50 years, he has served for 34 years in Mayo College, Ajmer as a music teacher. Ms.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Bhamini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is also a traditionally trained vocalist of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Haveli </w:t>
      </w:r>
      <w:proofErr w:type="spellStart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Sangeet</w:t>
      </w:r>
      <w:proofErr w:type="spellEnd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gharana</w:t>
      </w:r>
      <w:proofErr w:type="spellEnd"/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.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The event will take place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on Saturday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at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FF0000"/>
          <w:sz w:val="20"/>
          <w:szCs w:val="20"/>
        </w:rPr>
        <w:t>Krishnayan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Auditorium at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6 pm</w:t>
      </w: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 The entry to the event is on a complimentary and first come first serve basis.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File Photos: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1.Ms</w:t>
      </w:r>
      <w:proofErr w:type="gram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Bhamini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Bagrohi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Sharma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2.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Pandit</w:t>
      </w:r>
      <w:proofErr w:type="gramEnd"/>
      <w:r w:rsidRPr="00DB7385">
        <w:rPr>
          <w:rFonts w:ascii="Times New Roman" w:eastAsia="Times New Roman" w:hAnsi="Times New Roman" w:cs="Times New Roman"/>
          <w:color w:val="222222"/>
          <w:sz w:val="20"/>
        </w:rPr>
        <w:t> Chandra 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</w:rPr>
        <w:t>Prakash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For further information please contact: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Anuradha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Singh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ADG (Technical), </w:t>
      </w:r>
      <w:r w:rsidRPr="00DB7385">
        <w:rPr>
          <w:rFonts w:ascii="Times New Roman" w:eastAsia="Times New Roman" w:hAnsi="Times New Roman" w:cs="Times New Roman"/>
          <w:color w:val="222222"/>
          <w:sz w:val="20"/>
        </w:rPr>
        <w:t>JKK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M: 09829333982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 xml:space="preserve">Media </w:t>
      </w: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Coordiation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 xml:space="preserve"> (Spark PR)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Kamal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Kant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M: 09571836810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Tusharika</w:t>
      </w:r>
      <w:proofErr w:type="spellEnd"/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Singh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Manager</w:t>
      </w:r>
    </w:p>
    <w:p w:rsidR="00DB7385" w:rsidRPr="00DB7385" w:rsidRDefault="00DB7385" w:rsidP="00DB7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B7385">
        <w:rPr>
          <w:rFonts w:ascii="Times New Roman" w:eastAsia="Times New Roman" w:hAnsi="Times New Roman" w:cs="Times New Roman"/>
          <w:color w:val="222222"/>
          <w:sz w:val="20"/>
          <w:szCs w:val="20"/>
        </w:rPr>
        <w:t>M: 09929752258</w:t>
      </w:r>
    </w:p>
    <w:p w:rsidR="00D71DE7" w:rsidRDefault="00DB7385"/>
    <w:sectPr w:rsidR="00D71DE7" w:rsidSect="006B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7385"/>
    <w:rsid w:val="006B3B15"/>
    <w:rsid w:val="00740B05"/>
    <w:rsid w:val="00C021A0"/>
    <w:rsid w:val="00D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7385"/>
  </w:style>
  <w:style w:type="character" w:customStyle="1" w:styleId="il">
    <w:name w:val="il"/>
    <w:basedOn w:val="DefaultParagraphFont"/>
    <w:rsid w:val="00DB7385"/>
  </w:style>
  <w:style w:type="character" w:customStyle="1" w:styleId="aqj">
    <w:name w:val="aqj"/>
    <w:basedOn w:val="DefaultParagraphFont"/>
    <w:rsid w:val="00DB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2016-08-17T10:46:00Z</dcterms:created>
  <dcterms:modified xsi:type="dcterms:W3CDTF">2016-08-17T10:47:00Z</dcterms:modified>
</cp:coreProperties>
</file>