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>Press Release</w:t>
      </w:r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5E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>Pakhawaj</w:t>
      </w:r>
      <w:proofErr w:type="spellEnd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Duet by </w:t>
      </w:r>
      <w:proofErr w:type="spellStart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>Rishi</w:t>
      </w:r>
      <w:proofErr w:type="spellEnd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Shankar </w:t>
      </w:r>
      <w:proofErr w:type="spellStart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>Upadhyay</w:t>
      </w:r>
      <w:proofErr w:type="spellEnd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 and </w:t>
      </w:r>
      <w:proofErr w:type="spellStart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>Mahima</w:t>
      </w:r>
      <w:proofErr w:type="spellEnd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</w:t>
      </w:r>
      <w:proofErr w:type="spellStart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>Upadhyay</w:t>
      </w:r>
      <w:proofErr w:type="spellEnd"/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205E0">
        <w:rPr>
          <w:rFonts w:ascii="Arial" w:eastAsia="Times New Roman" w:hAnsi="Arial" w:cs="Arial"/>
          <w:color w:val="222222"/>
          <w:sz w:val="19"/>
          <w:u w:val="single"/>
        </w:rPr>
        <w:t>Dhruvpad</w:t>
      </w:r>
      <w:proofErr w:type="spellEnd"/>
      <w:r w:rsidRPr="00F205E0">
        <w:rPr>
          <w:rFonts w:ascii="Arial" w:eastAsia="Times New Roman" w:hAnsi="Arial" w:cs="Arial"/>
          <w:color w:val="222222"/>
          <w:sz w:val="19"/>
          <w:u w:val="single"/>
        </w:rPr>
        <w:t> </w:t>
      </w:r>
      <w:proofErr w:type="spellStart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>Gayan</w:t>
      </w:r>
      <w:proofErr w:type="spellEnd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by </w:t>
      </w:r>
      <w:proofErr w:type="spellStart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>Ustad</w:t>
      </w:r>
      <w:proofErr w:type="spellEnd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H. </w:t>
      </w:r>
      <w:proofErr w:type="spellStart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>Sayiddudin</w:t>
      </w:r>
      <w:proofErr w:type="spellEnd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Khan </w:t>
      </w:r>
      <w:proofErr w:type="spellStart"/>
      <w:r w:rsidRPr="00F205E0">
        <w:rPr>
          <w:rFonts w:ascii="Arial" w:eastAsia="Times New Roman" w:hAnsi="Arial" w:cs="Arial"/>
          <w:color w:val="222222"/>
          <w:sz w:val="19"/>
          <w:szCs w:val="19"/>
          <w:u w:val="single"/>
        </w:rPr>
        <w:t>Dagar</w:t>
      </w:r>
      <w:proofErr w:type="spellEnd"/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5E0">
        <w:rPr>
          <w:rFonts w:ascii="Arial" w:eastAsia="Times New Roman" w:hAnsi="Arial" w:cs="Arial"/>
          <w:b/>
          <w:bCs/>
          <w:color w:val="222222"/>
          <w:sz w:val="44"/>
        </w:rPr>
        <w:t>DHRUVPAD FEST CONCLUDES </w:t>
      </w:r>
      <w:r w:rsidRPr="00F205E0">
        <w:rPr>
          <w:rFonts w:ascii="Arial" w:eastAsia="Times New Roman" w:hAnsi="Arial" w:cs="Arial"/>
          <w:b/>
          <w:bCs/>
          <w:color w:val="222222"/>
          <w:sz w:val="44"/>
          <w:szCs w:val="44"/>
        </w:rPr>
        <w:t>WITH A</w:t>
      </w:r>
      <w:r w:rsidRPr="00F205E0">
        <w:rPr>
          <w:rFonts w:ascii="Arial" w:eastAsia="Times New Roman" w:hAnsi="Arial" w:cs="Arial"/>
          <w:b/>
          <w:bCs/>
          <w:color w:val="222222"/>
          <w:sz w:val="44"/>
        </w:rPr>
        <w:t> MESMERIZING PERFORMANCE</w:t>
      </w:r>
      <w:r w:rsidRPr="00F205E0">
        <w:rPr>
          <w:rFonts w:ascii="Arial" w:eastAsia="Times New Roman" w:hAnsi="Arial" w:cs="Arial"/>
          <w:b/>
          <w:bCs/>
          <w:color w:val="222222"/>
          <w:sz w:val="44"/>
          <w:szCs w:val="44"/>
        </w:rPr>
        <w:t>AT</w:t>
      </w:r>
      <w:r w:rsidRPr="00F205E0">
        <w:rPr>
          <w:rFonts w:ascii="Arial" w:eastAsia="Times New Roman" w:hAnsi="Arial" w:cs="Arial"/>
          <w:b/>
          <w:bCs/>
          <w:color w:val="222222"/>
          <w:sz w:val="44"/>
        </w:rPr>
        <w:t> JKK</w:t>
      </w:r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5E0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5E0">
        <w:rPr>
          <w:rFonts w:ascii="Arial" w:eastAsia="Times New Roman" w:hAnsi="Arial" w:cs="Arial"/>
          <w:b/>
          <w:bCs/>
          <w:color w:val="222222"/>
          <w:sz w:val="26"/>
          <w:szCs w:val="26"/>
        </w:rPr>
        <w:t>Jaipur, 5 September:</w:t>
      </w:r>
      <w:r w:rsidRPr="00F205E0">
        <w:rPr>
          <w:rFonts w:ascii="Arial" w:eastAsia="Times New Roman" w:hAnsi="Arial" w:cs="Arial"/>
          <w:b/>
          <w:bCs/>
          <w:color w:val="222222"/>
          <w:sz w:val="26"/>
        </w:rPr>
        <w:t> </w:t>
      </w:r>
      <w:r w:rsidRPr="00F205E0">
        <w:rPr>
          <w:rFonts w:ascii="Arial" w:eastAsia="Times New Roman" w:hAnsi="Arial" w:cs="Arial"/>
          <w:color w:val="222222"/>
          <w:sz w:val="26"/>
          <w:szCs w:val="26"/>
        </w:rPr>
        <w:t>The 3 day</w:t>
      </w:r>
      <w:r w:rsidRPr="00F205E0">
        <w:rPr>
          <w:rFonts w:ascii="Arial" w:eastAsia="Times New Roman" w:hAnsi="Arial" w:cs="Arial"/>
          <w:color w:val="222222"/>
          <w:sz w:val="26"/>
        </w:rPr>
        <w:t> </w:t>
      </w:r>
      <w:proofErr w:type="spellStart"/>
      <w:r w:rsidRPr="00F205E0">
        <w:rPr>
          <w:rFonts w:ascii="Arial" w:eastAsia="Times New Roman" w:hAnsi="Arial" w:cs="Arial"/>
          <w:color w:val="222222"/>
          <w:sz w:val="26"/>
        </w:rPr>
        <w:t>Dhruvpad</w:t>
      </w:r>
      <w:proofErr w:type="spellEnd"/>
      <w:r w:rsidRPr="00F205E0">
        <w:rPr>
          <w:rFonts w:ascii="Arial" w:eastAsia="Times New Roman" w:hAnsi="Arial" w:cs="Arial"/>
          <w:color w:val="222222"/>
          <w:sz w:val="26"/>
        </w:rPr>
        <w:t> fest </w:t>
      </w:r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concluded today at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Jawahar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Kala Kendra (</w:t>
      </w:r>
      <w:r w:rsidRPr="00F205E0">
        <w:rPr>
          <w:rFonts w:ascii="Arial" w:eastAsia="Times New Roman" w:hAnsi="Arial" w:cs="Arial"/>
          <w:color w:val="222222"/>
          <w:sz w:val="26"/>
        </w:rPr>
        <w:t>JKK</w:t>
      </w:r>
      <w:r w:rsidRPr="00F205E0">
        <w:rPr>
          <w:rFonts w:ascii="Arial" w:eastAsia="Times New Roman" w:hAnsi="Arial" w:cs="Arial"/>
          <w:color w:val="222222"/>
          <w:sz w:val="26"/>
          <w:szCs w:val="26"/>
        </w:rPr>
        <w:t>) with two</w:t>
      </w:r>
      <w:r w:rsidRPr="00F205E0">
        <w:rPr>
          <w:rFonts w:ascii="Arial" w:eastAsia="Times New Roman" w:hAnsi="Arial" w:cs="Arial"/>
          <w:color w:val="222222"/>
          <w:sz w:val="26"/>
        </w:rPr>
        <w:t> mesmerizing </w:t>
      </w:r>
      <w:r w:rsidRPr="00F205E0">
        <w:rPr>
          <w:rFonts w:ascii="Arial" w:eastAsia="Times New Roman" w:hAnsi="Arial" w:cs="Arial"/>
          <w:color w:val="222222"/>
          <w:sz w:val="26"/>
          <w:szCs w:val="26"/>
        </w:rPr>
        <w:t>performances.</w:t>
      </w:r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5E0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5E0">
        <w:rPr>
          <w:rFonts w:ascii="Arial" w:eastAsia="Times New Roman" w:hAnsi="Arial" w:cs="Arial"/>
          <w:color w:val="222222"/>
          <w:sz w:val="26"/>
          <w:szCs w:val="26"/>
        </w:rPr>
        <w:t>The evening began with a ‘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Pakhawaj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Duet’ rendered by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Rishi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Shankar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Upadhyay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and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Mahima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Upadhyay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>. They performed </w:t>
      </w:r>
      <w:proofErr w:type="spellStart"/>
      <w:r w:rsidRPr="00F205E0">
        <w:rPr>
          <w:rFonts w:ascii="Arial" w:eastAsia="Times New Roman" w:hAnsi="Arial" w:cs="Arial"/>
          <w:i/>
          <w:iCs/>
          <w:color w:val="222222"/>
          <w:sz w:val="26"/>
          <w:szCs w:val="26"/>
        </w:rPr>
        <w:t>Chautal</w:t>
      </w:r>
      <w:proofErr w:type="spellEnd"/>
      <w:r w:rsidRPr="00F205E0">
        <w:rPr>
          <w:rFonts w:ascii="Arial" w:eastAsia="Times New Roman" w:hAnsi="Arial" w:cs="Arial"/>
          <w:i/>
          <w:iCs/>
          <w:color w:val="222222"/>
          <w:sz w:val="26"/>
          <w:szCs w:val="26"/>
        </w:rPr>
        <w:t xml:space="preserve">, </w:t>
      </w:r>
      <w:proofErr w:type="spellStart"/>
      <w:r w:rsidRPr="00F205E0">
        <w:rPr>
          <w:rFonts w:ascii="Arial" w:eastAsia="Times New Roman" w:hAnsi="Arial" w:cs="Arial"/>
          <w:i/>
          <w:iCs/>
          <w:color w:val="222222"/>
          <w:sz w:val="26"/>
          <w:szCs w:val="26"/>
        </w:rPr>
        <w:t>Ganesh</w:t>
      </w:r>
      <w:proofErr w:type="spellEnd"/>
      <w:r w:rsidRPr="00F205E0">
        <w:rPr>
          <w:rFonts w:ascii="Arial" w:eastAsia="Times New Roman" w:hAnsi="Arial" w:cs="Arial"/>
          <w:i/>
          <w:iCs/>
          <w:color w:val="222222"/>
          <w:sz w:val="26"/>
          <w:szCs w:val="26"/>
        </w:rPr>
        <w:t xml:space="preserve"> </w:t>
      </w:r>
      <w:proofErr w:type="spellStart"/>
      <w:r w:rsidRPr="00F205E0">
        <w:rPr>
          <w:rFonts w:ascii="Arial" w:eastAsia="Times New Roman" w:hAnsi="Arial" w:cs="Arial"/>
          <w:i/>
          <w:iCs/>
          <w:color w:val="222222"/>
          <w:sz w:val="26"/>
          <w:szCs w:val="26"/>
        </w:rPr>
        <w:t>Stuti</w:t>
      </w:r>
      <w:proofErr w:type="spellEnd"/>
      <w:r w:rsidRPr="00F205E0">
        <w:rPr>
          <w:rFonts w:ascii="Arial" w:eastAsia="Times New Roman" w:hAnsi="Arial" w:cs="Arial"/>
          <w:i/>
          <w:iCs/>
          <w:color w:val="222222"/>
          <w:sz w:val="26"/>
          <w:szCs w:val="26"/>
        </w:rPr>
        <w:t xml:space="preserve">, </w:t>
      </w:r>
      <w:proofErr w:type="spellStart"/>
      <w:r w:rsidRPr="00F205E0">
        <w:rPr>
          <w:rFonts w:ascii="Arial" w:eastAsia="Times New Roman" w:hAnsi="Arial" w:cs="Arial"/>
          <w:i/>
          <w:iCs/>
          <w:color w:val="222222"/>
          <w:sz w:val="26"/>
          <w:szCs w:val="26"/>
        </w:rPr>
        <w:t>Uthan</w:t>
      </w:r>
      <w:proofErr w:type="spellEnd"/>
      <w:r w:rsidRPr="00F205E0">
        <w:rPr>
          <w:rFonts w:ascii="Arial" w:eastAsia="Times New Roman" w:hAnsi="Arial" w:cs="Arial"/>
          <w:i/>
          <w:iCs/>
          <w:color w:val="222222"/>
          <w:sz w:val="26"/>
          <w:szCs w:val="26"/>
        </w:rPr>
        <w:t> </w:t>
      </w:r>
      <w:r w:rsidRPr="00F205E0">
        <w:rPr>
          <w:rFonts w:ascii="Arial" w:eastAsia="Times New Roman" w:hAnsi="Arial" w:cs="Arial"/>
          <w:color w:val="222222"/>
          <w:sz w:val="26"/>
          <w:szCs w:val="26"/>
        </w:rPr>
        <w:t>and</w:t>
      </w:r>
      <w:r w:rsidRPr="00F205E0">
        <w:rPr>
          <w:rFonts w:ascii="Arial" w:eastAsia="Times New Roman" w:hAnsi="Arial" w:cs="Arial"/>
          <w:i/>
          <w:iCs/>
          <w:color w:val="222222"/>
          <w:sz w:val="26"/>
          <w:szCs w:val="26"/>
        </w:rPr>
        <w:t> </w:t>
      </w:r>
      <w:proofErr w:type="spellStart"/>
      <w:r w:rsidRPr="00F205E0">
        <w:rPr>
          <w:rFonts w:ascii="Arial" w:eastAsia="Times New Roman" w:hAnsi="Arial" w:cs="Arial"/>
          <w:i/>
          <w:iCs/>
          <w:color w:val="222222"/>
          <w:sz w:val="26"/>
          <w:szCs w:val="26"/>
        </w:rPr>
        <w:t>Mohra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, among others. They were accompanied by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Ustad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Gulam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Muhammad on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Sarangi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5E0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5E0">
        <w:rPr>
          <w:rFonts w:ascii="Arial" w:eastAsia="Times New Roman" w:hAnsi="Arial" w:cs="Arial"/>
          <w:color w:val="222222"/>
          <w:sz w:val="26"/>
          <w:szCs w:val="26"/>
        </w:rPr>
        <w:t>This was followed by an enthralling ‘</w:t>
      </w:r>
      <w:proofErr w:type="spellStart"/>
      <w:r w:rsidRPr="00F205E0">
        <w:rPr>
          <w:rFonts w:ascii="Arial" w:eastAsia="Times New Roman" w:hAnsi="Arial" w:cs="Arial"/>
          <w:color w:val="222222"/>
          <w:sz w:val="26"/>
        </w:rPr>
        <w:t>Dhruvpad</w:t>
      </w:r>
      <w:proofErr w:type="spellEnd"/>
      <w:r w:rsidRPr="00F205E0">
        <w:rPr>
          <w:rFonts w:ascii="Arial" w:eastAsia="Times New Roman" w:hAnsi="Arial" w:cs="Arial"/>
          <w:color w:val="222222"/>
          <w:sz w:val="26"/>
        </w:rPr>
        <w:t> 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Gayan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’ by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Ustad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H.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Sayiddudin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Khan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Dagar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. He was accompanied by his sons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Anisuddin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Khan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Dagar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and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Nafeesuddin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Khan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Dagar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on vocals, Dr. Praveen Kumar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Arya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on </w:t>
      </w:r>
      <w:proofErr w:type="spellStart"/>
      <w:r w:rsidRPr="00F205E0">
        <w:rPr>
          <w:rFonts w:ascii="Arial" w:eastAsia="Times New Roman" w:hAnsi="Arial" w:cs="Arial"/>
          <w:i/>
          <w:iCs/>
          <w:color w:val="222222"/>
          <w:sz w:val="26"/>
          <w:szCs w:val="26"/>
        </w:rPr>
        <w:t>Pakhawaj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 and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Iqbal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Khan and </w:t>
      </w:r>
      <w:proofErr w:type="spellStart"/>
      <w:r w:rsidRPr="00F205E0">
        <w:rPr>
          <w:rFonts w:ascii="Arial" w:eastAsia="Times New Roman" w:hAnsi="Arial" w:cs="Arial"/>
          <w:color w:val="222222"/>
          <w:sz w:val="26"/>
          <w:szCs w:val="26"/>
        </w:rPr>
        <w:t>Gayatri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 xml:space="preserve"> Sharma on </w:t>
      </w:r>
      <w:proofErr w:type="spellStart"/>
      <w:r w:rsidRPr="00F205E0">
        <w:rPr>
          <w:rFonts w:ascii="Arial" w:eastAsia="Times New Roman" w:hAnsi="Arial" w:cs="Arial"/>
          <w:i/>
          <w:iCs/>
          <w:color w:val="222222"/>
          <w:sz w:val="26"/>
          <w:szCs w:val="26"/>
        </w:rPr>
        <w:t>Tanpura</w:t>
      </w:r>
      <w:proofErr w:type="spellEnd"/>
      <w:r w:rsidRPr="00F205E0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5E0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It is to be recalled that the event was a part of the weekend cultural </w:t>
      </w:r>
      <w:proofErr w:type="spellStart"/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>programme</w:t>
      </w:r>
      <w:proofErr w:type="spellEnd"/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at</w:t>
      </w:r>
      <w:r w:rsidRPr="00F205E0">
        <w:rPr>
          <w:rFonts w:ascii="Times New Roman" w:eastAsia="Times New Roman" w:hAnsi="Times New Roman" w:cs="Times New Roman"/>
          <w:color w:val="222222"/>
          <w:sz w:val="26"/>
        </w:rPr>
        <w:t> JKK</w:t>
      </w:r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5E0">
        <w:rPr>
          <w:rFonts w:ascii="Arial" w:eastAsia="Times New Roman" w:hAnsi="Arial" w:cs="Arial"/>
          <w:b/>
          <w:bCs/>
          <w:color w:val="222222"/>
          <w:sz w:val="19"/>
          <w:szCs w:val="19"/>
        </w:rPr>
        <w:t>Additional Matter for Padding:</w:t>
      </w:r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05E0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F205E0" w:rsidRPr="00F205E0" w:rsidRDefault="00F205E0" w:rsidP="00F20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05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Ustad</w:t>
      </w:r>
      <w:proofErr w:type="spellEnd"/>
      <w:r w:rsidRPr="00F205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H. </w:t>
      </w:r>
      <w:proofErr w:type="spellStart"/>
      <w:r w:rsidRPr="00F205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Sayiduddin</w:t>
      </w:r>
      <w:proofErr w:type="spellEnd"/>
      <w:r w:rsidRPr="00F205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Khan </w:t>
      </w:r>
      <w:proofErr w:type="spellStart"/>
      <w:r w:rsidRPr="00F205E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Dagar</w:t>
      </w:r>
      <w:proofErr w:type="spellEnd"/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belongs to the unbroken lineage of illustrious </w:t>
      </w:r>
      <w:proofErr w:type="spellStart"/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>Dagar</w:t>
      </w:r>
      <w:proofErr w:type="spellEnd"/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family of</w:t>
      </w:r>
      <w:r w:rsidRPr="00F205E0">
        <w:rPr>
          <w:rFonts w:ascii="Times New Roman" w:eastAsia="Times New Roman" w:hAnsi="Times New Roman" w:cs="Times New Roman"/>
          <w:color w:val="222222"/>
          <w:sz w:val="26"/>
        </w:rPr>
        <w:t> </w:t>
      </w:r>
      <w:proofErr w:type="spellStart"/>
      <w:r w:rsidRPr="00F205E0">
        <w:rPr>
          <w:rFonts w:ascii="Times New Roman" w:eastAsia="Times New Roman" w:hAnsi="Times New Roman" w:cs="Times New Roman"/>
          <w:color w:val="222222"/>
          <w:sz w:val="26"/>
        </w:rPr>
        <w:t>dhruvpad</w:t>
      </w:r>
      <w:proofErr w:type="spellEnd"/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music propagated by Baba </w:t>
      </w:r>
      <w:proofErr w:type="spellStart"/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>Behram</w:t>
      </w:r>
      <w:proofErr w:type="spellEnd"/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Khan </w:t>
      </w:r>
      <w:proofErr w:type="spellStart"/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>Dagar</w:t>
      </w:r>
      <w:proofErr w:type="spellEnd"/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of Jaipur. He has kept this tradition vibrantly alive and represents the 19th generation in this tradition. He has also groomed his two sons into the 20th generation in </w:t>
      </w:r>
      <w:proofErr w:type="spellStart"/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>Dagarvani</w:t>
      </w:r>
      <w:proofErr w:type="spellEnd"/>
      <w:r w:rsidRPr="00F205E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Dhrupad performers. The two sons have performed independently in India and abroad.</w:t>
      </w:r>
    </w:p>
    <w:p w:rsidR="00F205E0" w:rsidRPr="00F205E0" w:rsidRDefault="00F205E0" w:rsidP="00F205E0"/>
    <w:sectPr w:rsidR="00F205E0" w:rsidRPr="00F205E0" w:rsidSect="0011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5E0"/>
    <w:rsid w:val="00117FF4"/>
    <w:rsid w:val="00740B05"/>
    <w:rsid w:val="00C021A0"/>
    <w:rsid w:val="00F2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5E0"/>
    <w:rPr>
      <w:color w:val="0000FF"/>
      <w:u w:val="single"/>
    </w:rPr>
  </w:style>
  <w:style w:type="character" w:customStyle="1" w:styleId="il">
    <w:name w:val="il"/>
    <w:basedOn w:val="DefaultParagraphFont"/>
    <w:rsid w:val="00F205E0"/>
  </w:style>
  <w:style w:type="character" w:customStyle="1" w:styleId="apple-converted-space">
    <w:name w:val="apple-converted-space"/>
    <w:basedOn w:val="DefaultParagraphFont"/>
    <w:rsid w:val="00F20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410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2016-09-05T12:37:00Z</dcterms:created>
  <dcterms:modified xsi:type="dcterms:W3CDTF">2016-09-05T12:53:00Z</dcterms:modified>
</cp:coreProperties>
</file>