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Press Release (photo attached)</w:t>
      </w:r>
    </w:p>
    <w:p w:rsidR="00E10DDA" w:rsidRPr="00E10DDA" w:rsidRDefault="00E10DDA" w:rsidP="00E10DD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4</w:t>
      </w:r>
      <w:r w:rsidRPr="00E10DDA">
        <w:rPr>
          <w:rFonts w:ascii="Arial" w:eastAsia="Times New Roman" w:hAnsi="Arial" w:cs="Arial"/>
          <w:color w:val="222222"/>
          <w:sz w:val="32"/>
          <w:szCs w:val="32"/>
          <w:vertAlign w:val="superscript"/>
          <w:lang w:eastAsia="en-IN"/>
        </w:rPr>
        <w:t>th</w:t>
      </w:r>
      <w:r w:rsidRPr="00E10DDA">
        <w:rPr>
          <w:rFonts w:ascii="Arial" w:eastAsia="Times New Roman" w:hAnsi="Arial" w:cs="Arial"/>
          <w:color w:val="222222"/>
          <w:sz w:val="32"/>
          <w:lang w:eastAsia="en-IN"/>
        </w:rPr>
        <w:t> </w:t>
      </w:r>
      <w:r w:rsidRPr="00E10DDA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edition of textile and apparel international trade fair ‘</w:t>
      </w:r>
      <w:r w:rsidRPr="00E10DDA">
        <w:rPr>
          <w:rFonts w:ascii="Arial" w:eastAsia="Times New Roman" w:hAnsi="Arial" w:cs="Arial"/>
          <w:color w:val="222222"/>
          <w:sz w:val="32"/>
          <w:lang w:eastAsia="en-IN"/>
        </w:rPr>
        <w:t>Vastra 2015</w:t>
      </w:r>
      <w:r w:rsidRPr="00E10DDA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’ to be organized in September</w:t>
      </w:r>
      <w:r w:rsidRPr="00E10DDA">
        <w:rPr>
          <w:rFonts w:ascii="Arial" w:eastAsia="Times New Roman" w:hAnsi="Arial" w:cs="Arial"/>
          <w:color w:val="222222"/>
          <w:sz w:val="32"/>
          <w:lang w:eastAsia="en-IN"/>
        </w:rPr>
        <w:t> 2015</w:t>
      </w:r>
      <w:r w:rsidRPr="00E10DDA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op of Form</w:t>
      </w:r>
    </w:p>
    <w:p w:rsidR="00E10DDA" w:rsidRPr="00E10DDA" w:rsidRDefault="00E10DDA" w:rsidP="00E10DD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Jaipur: 20 February: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4"/>
          <w:szCs w:val="24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RIICO is organizing 4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vertAlign w:val="superscript"/>
          <w:lang w:eastAsia="en-IN"/>
        </w:rPr>
        <w:t>th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edition of international textile and apparel fair viz.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 An international Textile and Apparel Fair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' (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) from 28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vertAlign w:val="superscript"/>
          <w:lang w:eastAsia="en-IN"/>
        </w:rPr>
        <w:t>th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- 30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vertAlign w:val="superscript"/>
          <w:lang w:eastAsia="en-IN"/>
        </w:rPr>
        <w:t>th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September,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2015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at Jaipur Exhibition and Convention Centre, Sitapura Industrial Area, Jaipur.</w:t>
      </w:r>
    </w:p>
    <w:p w:rsidR="00E10DDA" w:rsidRPr="00E10DDA" w:rsidRDefault="00E10DDA" w:rsidP="00E10DDA">
      <w:p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Federation of Indian Chambers of Commerce and Industry (FICCI) is the co-organizer of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'.</w:t>
      </w:r>
    </w:p>
    <w:p w:rsidR="00E10DDA" w:rsidRPr="00E10DDA" w:rsidRDefault="00E10DDA" w:rsidP="00E10DDA">
      <w:p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RIICO in collaboration with FICCI has been organizing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VASTRA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fair annually since 2012.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VASTRA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fair is basically a B2B format.</w:t>
      </w:r>
    </w:p>
    <w:p w:rsidR="00E10DDA" w:rsidRPr="00E10DDA" w:rsidRDefault="00E10DDA" w:rsidP="00E10DDA">
      <w:p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proofErr w:type="gramStart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In</w:t>
      </w:r>
      <w:proofErr w:type="gramEnd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 xml:space="preserve"> the last edition i.e.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-2014', 225 exhibitors, 345 foreign buyers from across the Globe and 52 Indian buying houses participated.  3454 buyer-seller meets took place during the event and business worth 85 Million US $ was generated.</w:t>
      </w:r>
    </w:p>
    <w:p w:rsidR="00E10DDA" w:rsidRPr="00E10DDA" w:rsidRDefault="00E10DDA" w:rsidP="00E10DDA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States of Gujarat, Andhra Pradesh, Karnataka, Haryana, Jharkhand and Bihar, besides Rajasthan participated in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-2014'.</w:t>
      </w:r>
    </w:p>
    <w:p w:rsidR="00E10DDA" w:rsidRPr="00E10DDA" w:rsidRDefault="00E10DDA" w:rsidP="00E10DDA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Memorandum of Understanding between RIICO and FICCI for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' was executed on 20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vertAlign w:val="superscript"/>
          <w:lang w:eastAsia="en-IN"/>
        </w:rPr>
        <w:t>th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February,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 xml:space="preserve">. Mrs. Veenu Gupta, Managing Director, RIICO and Mr. </w:t>
      </w:r>
      <w:proofErr w:type="spellStart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Vinay</w:t>
      </w:r>
      <w:proofErr w:type="spellEnd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 xml:space="preserve"> </w:t>
      </w:r>
      <w:proofErr w:type="spellStart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Mathur</w:t>
      </w:r>
      <w:proofErr w:type="spellEnd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, Dy. Secretary General, FICCI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signed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the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 </w:t>
      </w:r>
      <w:proofErr w:type="spellStart"/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MoU</w:t>
      </w:r>
      <w:proofErr w:type="spellEnd"/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.</w:t>
      </w:r>
    </w:p>
    <w:p w:rsidR="00E10DDA" w:rsidRPr="00E10DDA" w:rsidRDefault="00E10DDA" w:rsidP="00E10DDA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 </w:t>
      </w:r>
    </w:p>
    <w:p w:rsidR="00E10DDA" w:rsidRPr="00E10DDA" w:rsidRDefault="00E10DDA" w:rsidP="00E10DD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10DDA">
        <w:rPr>
          <w:rFonts w:ascii="Symbol" w:eastAsia="Times New Roman" w:hAnsi="Symbol" w:cs="Arial"/>
          <w:color w:val="222222"/>
          <w:sz w:val="27"/>
          <w:szCs w:val="27"/>
          <w:lang w:eastAsia="en-IN"/>
        </w:rPr>
        <w:t></w:t>
      </w:r>
      <w:r w:rsidRPr="00E10DDA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E10DDA">
        <w:rPr>
          <w:rFonts w:ascii="Times New Roman" w:eastAsia="Times New Roman" w:hAnsi="Times New Roman" w:cs="Times New Roman"/>
          <w:color w:val="222222"/>
          <w:sz w:val="14"/>
          <w:lang w:eastAsia="en-IN"/>
        </w:rPr>
        <w:t> 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Speaking on the occasion, Mrs. Gupta said that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' would be on a much bigger scale than before, with participation from more exhibitors across entire textile value addition chain. '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VASTRA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-</w:t>
      </w:r>
      <w:r w:rsidRPr="00E10DDA">
        <w:rPr>
          <w:rFonts w:ascii="Times New Roman" w:eastAsia="Times New Roman" w:hAnsi="Times New Roman" w:cs="Times New Roman"/>
          <w:color w:val="222222"/>
          <w:sz w:val="27"/>
          <w:lang w:eastAsia="en-IN"/>
        </w:rPr>
        <w:t>2015</w:t>
      </w:r>
      <w:r w:rsidRPr="00E10DDA">
        <w:rPr>
          <w:rFonts w:ascii="Times New Roman" w:eastAsia="Times New Roman" w:hAnsi="Times New Roman" w:cs="Times New Roman"/>
          <w:color w:val="222222"/>
          <w:sz w:val="27"/>
          <w:szCs w:val="27"/>
          <w:lang w:eastAsia="en-IN"/>
        </w:rPr>
        <w:t>' would focus on larger participation of quality &amp; bulk foreign buyers as well as Indian buying houses, she added.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DDA"/>
    <w:rsid w:val="00283020"/>
    <w:rsid w:val="006F3770"/>
    <w:rsid w:val="00973F77"/>
    <w:rsid w:val="00A677E3"/>
    <w:rsid w:val="00AC653F"/>
    <w:rsid w:val="00E10DDA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DDA"/>
  </w:style>
  <w:style w:type="character" w:customStyle="1" w:styleId="il">
    <w:name w:val="il"/>
    <w:basedOn w:val="DefaultParagraphFont"/>
    <w:rsid w:val="00E10DDA"/>
  </w:style>
  <w:style w:type="character" w:customStyle="1" w:styleId="aqj">
    <w:name w:val="aqj"/>
    <w:basedOn w:val="DefaultParagraphFont"/>
    <w:rsid w:val="00E10DDA"/>
  </w:style>
  <w:style w:type="paragraph" w:styleId="NormalWeb">
    <w:name w:val="Normal (Web)"/>
    <w:basedOn w:val="Normal"/>
    <w:uiPriority w:val="99"/>
    <w:semiHidden/>
    <w:unhideWhenUsed/>
    <w:rsid w:val="00E10D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2016-08-24T12:53:00Z</dcterms:created>
  <dcterms:modified xsi:type="dcterms:W3CDTF">2016-08-24T12:53:00Z</dcterms:modified>
</cp:coreProperties>
</file>