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AB" w:rsidRPr="00EF65AB" w:rsidRDefault="00EF65AB" w:rsidP="00EF65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F65AB">
        <w:rPr>
          <w:rFonts w:ascii="Arial" w:eastAsia="Times New Roman" w:hAnsi="Arial" w:cs="Arial"/>
          <w:color w:val="222222"/>
          <w:sz w:val="24"/>
          <w:szCs w:val="24"/>
        </w:rPr>
        <w:t>Press Release </w:t>
      </w:r>
    </w:p>
    <w:p w:rsidR="00EF65AB" w:rsidRPr="00EF65AB" w:rsidRDefault="00EF65AB" w:rsidP="00EF65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23A2" w:rsidRPr="00BF23A2" w:rsidRDefault="00BF23A2" w:rsidP="00BF23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23A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Weekend theatre and cultural </w:t>
      </w:r>
      <w:proofErr w:type="spellStart"/>
      <w:r w:rsidRPr="00BF23A2">
        <w:rPr>
          <w:rFonts w:ascii="Arial" w:eastAsia="Times New Roman" w:hAnsi="Arial" w:cs="Arial"/>
          <w:b/>
          <w:bCs/>
          <w:color w:val="222222"/>
          <w:sz w:val="28"/>
          <w:szCs w:val="28"/>
        </w:rPr>
        <w:t>programmes</w:t>
      </w:r>
      <w:proofErr w:type="spellEnd"/>
      <w:r w:rsidRPr="00BF23A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begin again</w:t>
      </w:r>
      <w:r w:rsidRPr="00BF23A2">
        <w:rPr>
          <w:rFonts w:ascii="Arial" w:eastAsia="Times New Roman" w:hAnsi="Arial" w:cs="Arial"/>
          <w:b/>
          <w:bCs/>
          <w:color w:val="222222"/>
          <w:sz w:val="28"/>
          <w:szCs w:val="28"/>
        </w:rPr>
        <w:br/>
      </w:r>
      <w:r w:rsidRPr="00BF23A2">
        <w:rPr>
          <w:rFonts w:ascii="Arial" w:eastAsia="Times New Roman" w:hAnsi="Arial" w:cs="Arial"/>
          <w:b/>
          <w:bCs/>
          <w:color w:val="222222"/>
          <w:sz w:val="40"/>
          <w:szCs w:val="40"/>
        </w:rPr>
        <w:t>‘THE ZERO STORY’ GREATLY ENTERTAINS THE AUDIENCE AT JKK</w:t>
      </w:r>
    </w:p>
    <w:p w:rsidR="00BF23A2" w:rsidRPr="00BF23A2" w:rsidRDefault="00BF23A2" w:rsidP="00BF23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23A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F23A2" w:rsidRPr="00BF23A2" w:rsidRDefault="00BF23A2" w:rsidP="00BF2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F23A2">
        <w:rPr>
          <w:rFonts w:ascii="Arial" w:eastAsia="Times New Roman" w:hAnsi="Arial" w:cs="Arial"/>
          <w:b/>
          <w:bCs/>
          <w:color w:val="222222"/>
          <w:sz w:val="28"/>
          <w:szCs w:val="28"/>
        </w:rPr>
        <w:t>Jaipur, 2 July:</w:t>
      </w:r>
      <w:r w:rsidRPr="00BF23A2">
        <w:rPr>
          <w:rFonts w:ascii="Arial" w:eastAsia="Times New Roman" w:hAnsi="Arial" w:cs="Arial"/>
          <w:color w:val="222222"/>
          <w:sz w:val="28"/>
        </w:rPr>
        <w:t> </w:t>
      </w:r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The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Jaipurites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 were GREATLY ENTERTAINED by the play ‘The Zero Story’ staged today evening at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Jawahar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 Kala Kendra (JKK). Directed by Mr.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Ashwath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 Bhatt, the 55 minutes interactive play depicted an underdog tale about a boy called ‘Zero’. He comes from a family of numbers, where he is considered the most stupid and good for nothing. This makes Zero very unhappy and thus starts an adventure where he embarks on a journey to discover his power.  </w:t>
      </w:r>
    </w:p>
    <w:p w:rsidR="00BF23A2" w:rsidRPr="00BF23A2" w:rsidRDefault="00BF23A2" w:rsidP="00BF2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F23A2">
        <w:rPr>
          <w:rFonts w:ascii="Arial" w:eastAsia="Times New Roman" w:hAnsi="Arial" w:cs="Arial"/>
          <w:color w:val="222222"/>
          <w:sz w:val="28"/>
          <w:szCs w:val="28"/>
        </w:rPr>
        <w:br/>
        <w:t>It is to be recalled that the event was a part of the weekend theatre and cultural activities at JKK. Also in store is a German Children’s Film Festival for children between the ages 7 – 13 years on </w:t>
      </w:r>
      <w:r w:rsidRPr="00BF23A2">
        <w:rPr>
          <w:rFonts w:ascii="Arial" w:eastAsia="Times New Roman" w:hAnsi="Arial" w:cs="Arial"/>
          <w:color w:val="222222"/>
          <w:sz w:val="28"/>
        </w:rPr>
        <w:t xml:space="preserve">9 and 10 </w:t>
      </w:r>
      <w:proofErr w:type="spellStart"/>
      <w:r w:rsidRPr="00BF23A2">
        <w:rPr>
          <w:rFonts w:ascii="Arial" w:eastAsia="Times New Roman" w:hAnsi="Arial" w:cs="Arial"/>
          <w:color w:val="222222"/>
          <w:sz w:val="28"/>
        </w:rPr>
        <w:t>July</w:t>
      </w:r>
      <w:r w:rsidRPr="00BF23A2">
        <w:rPr>
          <w:rFonts w:ascii="Arial" w:eastAsia="Times New Roman" w:hAnsi="Arial" w:cs="Arial"/>
          <w:color w:val="222222"/>
          <w:sz w:val="28"/>
          <w:szCs w:val="28"/>
        </w:rPr>
        <w:t>.Similarly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>, on </w:t>
      </w:r>
      <w:r w:rsidRPr="00BF23A2">
        <w:rPr>
          <w:rFonts w:ascii="Arial" w:eastAsia="Times New Roman" w:hAnsi="Arial" w:cs="Arial"/>
          <w:color w:val="222222"/>
          <w:sz w:val="28"/>
        </w:rPr>
        <w:t>16 July</w:t>
      </w:r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 a musical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programme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 '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Parampara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>' will take place. It is essentially an Indian classical performance of Western musical instruments like clarinet and saxophone. On </w:t>
      </w:r>
      <w:r w:rsidRPr="00BF23A2">
        <w:rPr>
          <w:rFonts w:ascii="Arial" w:eastAsia="Times New Roman" w:hAnsi="Arial" w:cs="Arial"/>
          <w:color w:val="222222"/>
          <w:sz w:val="28"/>
        </w:rPr>
        <w:t>23 July</w:t>
      </w:r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, Rajasthan's famous dancer Ms.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Rekha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Thakar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 will present 'Dance Fusion with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Langa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Manganiyar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>'.</w:t>
      </w:r>
    </w:p>
    <w:p w:rsidR="00BF23A2" w:rsidRPr="00BF23A2" w:rsidRDefault="00BF23A2" w:rsidP="00BF2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F23A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BF23A2" w:rsidRPr="00BF23A2" w:rsidRDefault="00BF23A2" w:rsidP="00BF2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Another play – ‘The Princess of Garden’ directed by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Bimal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Subedi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 will be staged on30 July at</w:t>
      </w:r>
      <w:r w:rsidRPr="00BF23A2">
        <w:rPr>
          <w:rFonts w:ascii="Arial" w:eastAsia="Times New Roman" w:hAnsi="Arial" w:cs="Arial"/>
          <w:color w:val="222222"/>
          <w:sz w:val="28"/>
        </w:rPr>
        <w:t> 7 pm</w:t>
      </w:r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 in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Rangayan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>. The play is an interpretation of Tagore’s ‘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Malini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>’.</w:t>
      </w:r>
    </w:p>
    <w:p w:rsidR="00BF23A2" w:rsidRPr="00BF23A2" w:rsidRDefault="00BF23A2" w:rsidP="00BF2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F23A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BF23A2" w:rsidRPr="00BF23A2" w:rsidRDefault="00BF23A2" w:rsidP="00BF2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While the entry to the music and dance </w:t>
      </w:r>
      <w:proofErr w:type="spellStart"/>
      <w:r w:rsidRPr="00BF23A2">
        <w:rPr>
          <w:rFonts w:ascii="Arial" w:eastAsia="Times New Roman" w:hAnsi="Arial" w:cs="Arial"/>
          <w:color w:val="222222"/>
          <w:sz w:val="28"/>
          <w:szCs w:val="28"/>
        </w:rPr>
        <w:t>programmes</w:t>
      </w:r>
      <w:proofErr w:type="spellEnd"/>
      <w:r w:rsidRPr="00BF23A2">
        <w:rPr>
          <w:rFonts w:ascii="Arial" w:eastAsia="Times New Roman" w:hAnsi="Arial" w:cs="Arial"/>
          <w:color w:val="222222"/>
          <w:sz w:val="28"/>
          <w:szCs w:val="28"/>
        </w:rPr>
        <w:t xml:space="preserve"> is free, the entry to the play on</w:t>
      </w:r>
      <w:r w:rsidRPr="00BF23A2">
        <w:rPr>
          <w:rFonts w:ascii="Arial" w:eastAsia="Times New Roman" w:hAnsi="Arial" w:cs="Arial"/>
          <w:color w:val="222222"/>
          <w:sz w:val="28"/>
        </w:rPr>
        <w:t> 30 July</w:t>
      </w:r>
      <w:r w:rsidRPr="00BF23A2">
        <w:rPr>
          <w:rFonts w:ascii="Arial" w:eastAsia="Times New Roman" w:hAnsi="Arial" w:cs="Arial"/>
          <w:color w:val="222222"/>
          <w:sz w:val="28"/>
          <w:szCs w:val="28"/>
        </w:rPr>
        <w:t> is ticketed. The tickets can be collected from JKK’s office.</w:t>
      </w:r>
    </w:p>
    <w:p w:rsidR="00D71DE7" w:rsidRDefault="0002241F"/>
    <w:sectPr w:rsidR="00D71DE7" w:rsidSect="0023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CE2"/>
    <w:rsid w:val="0002241F"/>
    <w:rsid w:val="00232B16"/>
    <w:rsid w:val="00740B05"/>
    <w:rsid w:val="00BF23A2"/>
    <w:rsid w:val="00C021A0"/>
    <w:rsid w:val="00D94632"/>
    <w:rsid w:val="00EC5CE2"/>
    <w:rsid w:val="00EF65AB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F65AB"/>
  </w:style>
  <w:style w:type="character" w:customStyle="1" w:styleId="apple-converted-space">
    <w:name w:val="apple-converted-space"/>
    <w:basedOn w:val="DefaultParagraphFont"/>
    <w:rsid w:val="00EF65AB"/>
  </w:style>
  <w:style w:type="character" w:customStyle="1" w:styleId="aqj">
    <w:name w:val="aqj"/>
    <w:basedOn w:val="DefaultParagraphFont"/>
    <w:rsid w:val="00EF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548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2016-08-23T10:48:00Z</dcterms:created>
  <dcterms:modified xsi:type="dcterms:W3CDTF">2016-08-23T10:48:00Z</dcterms:modified>
</cp:coreProperties>
</file>