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99" w:rsidRPr="006C1B99" w:rsidRDefault="006C1B99" w:rsidP="006C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Arial" w:eastAsia="Times New Roman" w:hAnsi="Arial" w:cs="Arial"/>
          <w:b/>
          <w:bCs/>
          <w:color w:val="000000"/>
          <w:sz w:val="18"/>
          <w:u w:val="single"/>
        </w:rPr>
        <w:t>Press</w:t>
      </w:r>
      <w:r w:rsidRPr="006C1B9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Pr="006C1B99">
        <w:rPr>
          <w:rFonts w:ascii="Arial" w:eastAsia="Times New Roman" w:hAnsi="Arial" w:cs="Arial"/>
          <w:b/>
          <w:bCs/>
          <w:color w:val="000000"/>
          <w:sz w:val="18"/>
          <w:u w:val="single"/>
        </w:rPr>
        <w:t>Release</w:t>
      </w:r>
      <w:r w:rsidRPr="006C1B9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Arial" w:eastAsia="Times New Roman" w:hAnsi="Arial" w:cs="Arial"/>
          <w:sz w:val="16"/>
          <w:szCs w:val="16"/>
        </w:rPr>
        <w:t>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B99">
        <w:rPr>
          <w:rFonts w:ascii="Arial" w:eastAsia="Times New Roman" w:hAnsi="Arial" w:cs="Arial"/>
          <w:sz w:val="28"/>
          <w:szCs w:val="28"/>
          <w:u w:val="single"/>
        </w:rPr>
        <w:t>Teej</w:t>
      </w:r>
      <w:proofErr w:type="spellEnd"/>
      <w:r w:rsidRPr="006C1B99">
        <w:rPr>
          <w:rFonts w:ascii="Arial" w:eastAsia="Times New Roman" w:hAnsi="Arial" w:cs="Arial"/>
          <w:sz w:val="28"/>
          <w:szCs w:val="28"/>
          <w:u w:val="single"/>
        </w:rPr>
        <w:t> Procession on 5 and 6 August</w:t>
      </w:r>
    </w:p>
    <w:p w:rsidR="006C1B99" w:rsidRPr="006C1B99" w:rsidRDefault="006C1B99" w:rsidP="006C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Arial" w:eastAsia="Times New Roman" w:hAnsi="Arial" w:cs="Arial"/>
          <w:sz w:val="16"/>
          <w:szCs w:val="16"/>
        </w:rPr>
        <w:t>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Helvetica" w:eastAsia="Times New Roman" w:hAnsi="Helvetica" w:cs="Times New Roman"/>
          <w:b/>
          <w:bCs/>
          <w:sz w:val="32"/>
          <w:szCs w:val="32"/>
        </w:rPr>
        <w:t>THE TEEJ PROCESSION WILL BE CELEBRATED WITH TRADITIONAL POMP AND PAGEANTRY</w:t>
      </w:r>
      <w:r w:rsidRPr="006C1B99">
        <w:rPr>
          <w:rFonts w:ascii="Arial" w:eastAsia="Times New Roman" w:hAnsi="Arial" w:cs="Arial"/>
          <w:sz w:val="32"/>
          <w:szCs w:val="32"/>
        </w:rPr>
        <w:t>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Arial" w:eastAsia="Times New Roman" w:hAnsi="Arial" w:cs="Arial"/>
          <w:sz w:val="16"/>
          <w:szCs w:val="16"/>
        </w:rPr>
        <w:t>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Jaipur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>, 3 August: The traditional 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Teej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 procession with all its regal pomp and pageantry, </w:t>
      </w:r>
      <w:proofErr w:type="gramStart"/>
      <w:r w:rsidRPr="006C1B99">
        <w:rPr>
          <w:rFonts w:ascii="Times New Roman" w:eastAsia="Times New Roman" w:hAnsi="Times New Roman" w:cs="Times New Roman"/>
          <w:sz w:val="24"/>
          <w:szCs w:val="24"/>
        </w:rPr>
        <w:t>will  be</w:t>
      </w:r>
      <w:proofErr w:type="gram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held on 5 and 6 August. It will start at 6 pm from the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Tripoliya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Gate (City Palace), meandering its way through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Tripolia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Bazar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Chhoti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Chaupar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Gangauri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Bazaar to wind up at the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Pondrik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Park. The procession is organized jointly by the Department of Tourism, Government of Rajasthan; the City Palace; the District Administration,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Jaipur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Jaipur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Municipal Corporation. 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Times New Roman" w:eastAsia="Times New Roman" w:hAnsi="Times New Roman" w:cs="Times New Roman"/>
          <w:sz w:val="24"/>
          <w:szCs w:val="24"/>
        </w:rPr>
        <w:t>According to the sources in the Department of Tourism, the traditional 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Teej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 Festival is organized with great verve and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vigour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by the tourists, the travel fraternity and the local populace. There will be camels, horses and cultural performances like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Kachchi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Ghodi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Gair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Kalbaliya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chakri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dances. The procession will include: the cannon carriage, bullock carts, horse </w:t>
      </w:r>
      <w:proofErr w:type="spellStart"/>
      <w:r w:rsidRPr="006C1B99">
        <w:rPr>
          <w:rFonts w:ascii="Times New Roman" w:eastAsia="Times New Roman" w:hAnsi="Times New Roman" w:cs="Times New Roman"/>
          <w:i/>
          <w:iCs/>
          <w:sz w:val="24"/>
          <w:szCs w:val="24"/>
        </w:rPr>
        <w:t>baggi</w:t>
      </w:r>
      <w:proofErr w:type="spellEnd"/>
      <w:r w:rsidRPr="006C1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</w:t>
      </w:r>
      <w:r w:rsidRPr="006C1B99">
        <w:rPr>
          <w:rFonts w:ascii="Times New Roman" w:eastAsia="Times New Roman" w:hAnsi="Times New Roman" w:cs="Times New Roman"/>
          <w:sz w:val="24"/>
          <w:szCs w:val="24"/>
        </w:rPr>
        <w:t> decorated </w:t>
      </w:r>
      <w:proofErr w:type="spellStart"/>
      <w:r w:rsidRPr="006C1B99">
        <w:rPr>
          <w:rFonts w:ascii="Times New Roman" w:eastAsia="Times New Roman" w:hAnsi="Times New Roman" w:cs="Times New Roman"/>
          <w:i/>
          <w:iCs/>
          <w:sz w:val="24"/>
          <w:szCs w:val="24"/>
        </w:rPr>
        <w:t>rath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>. A number of bands will also accompany the procession.  The </w:t>
      </w:r>
      <w:proofErr w:type="spellStart"/>
      <w:r w:rsidRPr="006C1B99">
        <w:rPr>
          <w:rFonts w:ascii="Times New Roman" w:eastAsia="Times New Roman" w:hAnsi="Times New Roman" w:cs="Times New Roman"/>
          <w:i/>
          <w:iCs/>
          <w:sz w:val="24"/>
          <w:szCs w:val="24"/>
        </w:rPr>
        <w:t>sawari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> of the Goddess 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Teej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> will be almost at the end followed by </w:t>
      </w:r>
      <w:proofErr w:type="spellStart"/>
      <w:r w:rsidRPr="006C1B99">
        <w:rPr>
          <w:rFonts w:ascii="Times New Roman" w:eastAsia="Times New Roman" w:hAnsi="Times New Roman" w:cs="Times New Roman"/>
          <w:i/>
          <w:iCs/>
          <w:sz w:val="24"/>
          <w:szCs w:val="24"/>
        </w:rPr>
        <w:t>chobdar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B99" w:rsidRPr="006C1B99" w:rsidRDefault="006C1B99" w:rsidP="006C1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Arrangements have been made for the tourists to photograph the procession from the terrace of the Hind Hotel opposite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Tripolia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gate. There will also be facility for applying of henna on the hands for the lady tourists at the terrace. 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Additional matter for padding:</w:t>
      </w:r>
    </w:p>
    <w:p w:rsidR="006C1B99" w:rsidRPr="006C1B99" w:rsidRDefault="006C1B99" w:rsidP="006C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Teej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> is one of the most widely celebrated festivals of Rajasthan. Swings, traditional songs and dancing are the unique features of 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Teej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 celebrations in Rajasthan. Women perform traditional folk dance dressed in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colourful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clothes and sing beautiful 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Teej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songs while enjoying their sway on swings bedecked with flowers.</w:t>
      </w:r>
    </w:p>
    <w:p w:rsidR="006C1B99" w:rsidRPr="006C1B99" w:rsidRDefault="006C1B99" w:rsidP="006C1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lastRenderedPageBreak/>
        <w:t>Teej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 is celebrated with immense fun and fanfare in the capital city of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Jaipur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. On this day, women and young girls wear their best clothes and adorn themselves with fine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jewellery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. They gather at a nearby temple or a common place and offers prayers to Goddess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Parvati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for well being of their husbands.</w:t>
      </w:r>
    </w:p>
    <w:p w:rsidR="006C1B99" w:rsidRPr="006C1B99" w:rsidRDefault="006C1B99" w:rsidP="006C1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Times New Roman" w:eastAsia="Times New Roman" w:hAnsi="Times New Roman" w:cs="Times New Roman"/>
          <w:sz w:val="24"/>
          <w:szCs w:val="24"/>
        </w:rPr>
        <w:t>On the occasion of 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Teej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, markets in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Jaipur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are stocked with trendiest women accessories and clothes. Most of the fabric clothes display ‘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laheria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>’ (tie and dye) prints. Sweetshops keep different 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Teej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> sweets but ‘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Ghevar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Feeni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>’ is the main sweet of the season.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B99" w:rsidRPr="006C1B99" w:rsidRDefault="006C1B99" w:rsidP="006C1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99">
        <w:rPr>
          <w:rFonts w:ascii="Times New Roman" w:eastAsia="Times New Roman" w:hAnsi="Times New Roman" w:cs="Times New Roman"/>
          <w:sz w:val="24"/>
          <w:szCs w:val="24"/>
        </w:rPr>
        <w:t>All over Rajasthan, swings are hung from trees and decorated with fragrant flowers. Women both married and unmarried love to swing on these swings to celebrate the '</w:t>
      </w:r>
      <w:proofErr w:type="spellStart"/>
      <w:r w:rsidRPr="006C1B99">
        <w:rPr>
          <w:rFonts w:ascii="Times New Roman" w:eastAsia="Times New Roman" w:hAnsi="Times New Roman" w:cs="Times New Roman"/>
          <w:sz w:val="24"/>
          <w:szCs w:val="24"/>
        </w:rPr>
        <w:t>Sawan</w:t>
      </w:r>
      <w:proofErr w:type="spellEnd"/>
      <w:r w:rsidRPr="006C1B99">
        <w:rPr>
          <w:rFonts w:ascii="Times New Roman" w:eastAsia="Times New Roman" w:hAnsi="Times New Roman" w:cs="Times New Roman"/>
          <w:sz w:val="24"/>
          <w:szCs w:val="24"/>
        </w:rPr>
        <w:t> festival'.</w:t>
      </w:r>
    </w:p>
    <w:p w:rsidR="00495193" w:rsidRDefault="00495193"/>
    <w:sectPr w:rsidR="00495193" w:rsidSect="0049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1B99"/>
    <w:rsid w:val="00495193"/>
    <w:rsid w:val="006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C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swastik</dc:creator>
  <cp:lastModifiedBy>swastik</cp:lastModifiedBy>
  <cp:revision>1</cp:revision>
  <dcterms:created xsi:type="dcterms:W3CDTF">2016-08-08T12:41:00Z</dcterms:created>
  <dcterms:modified xsi:type="dcterms:W3CDTF">2016-08-08T12:41:00Z</dcterms:modified>
</cp:coreProperties>
</file>