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b/>
          <w:bCs/>
          <w:color w:val="222222"/>
          <w:sz w:val="19"/>
          <w:szCs w:val="19"/>
          <w:u w:val="single"/>
        </w:rPr>
        <w:t>Dr. Anil Gupta Memorial Oration held today</w:t>
      </w:r>
      <w:r w:rsidRPr="000F72E6">
        <w:rPr>
          <w:rFonts w:ascii="Arial" w:eastAsia="Times New Roman" w:hAnsi="Arial" w:cs="Arial"/>
          <w:b/>
          <w:bCs/>
          <w:color w:val="222222"/>
          <w:sz w:val="19"/>
          <w:szCs w:val="19"/>
        </w:rPr>
        <w:br/>
      </w:r>
      <w:r w:rsidRPr="000F72E6">
        <w:rPr>
          <w:rFonts w:ascii="Arial" w:eastAsia="Times New Roman" w:hAnsi="Arial" w:cs="Arial"/>
          <w:b/>
          <w:bCs/>
          <w:color w:val="222222"/>
          <w:sz w:val="19"/>
        </w:rPr>
        <w:t>CHANGES </w:t>
      </w:r>
      <w:r w:rsidRPr="000F72E6">
        <w:rPr>
          <w:rFonts w:ascii="Arial" w:eastAsia="Times New Roman" w:hAnsi="Arial" w:cs="Arial"/>
          <w:b/>
          <w:bCs/>
          <w:color w:val="222222"/>
          <w:sz w:val="19"/>
          <w:szCs w:val="19"/>
        </w:rPr>
        <w:t>IN</w:t>
      </w:r>
      <w:r w:rsidRPr="000F72E6">
        <w:rPr>
          <w:rFonts w:ascii="Arial" w:eastAsia="Times New Roman" w:hAnsi="Arial" w:cs="Arial"/>
          <w:b/>
          <w:bCs/>
          <w:color w:val="222222"/>
          <w:sz w:val="19"/>
        </w:rPr>
        <w:t> DIET </w:t>
      </w:r>
      <w:r w:rsidRPr="000F72E6">
        <w:rPr>
          <w:rFonts w:ascii="Arial" w:eastAsia="Times New Roman" w:hAnsi="Arial" w:cs="Arial"/>
          <w:b/>
          <w:bCs/>
          <w:color w:val="222222"/>
          <w:sz w:val="19"/>
          <w:szCs w:val="19"/>
        </w:rPr>
        <w:t>AND</w:t>
      </w:r>
      <w:r w:rsidRPr="000F72E6">
        <w:rPr>
          <w:rFonts w:ascii="Arial" w:eastAsia="Times New Roman" w:hAnsi="Arial" w:cs="Arial"/>
          <w:b/>
          <w:bCs/>
          <w:color w:val="222222"/>
          <w:sz w:val="19"/>
        </w:rPr>
        <w:t> LIFESTYLE CAN SIGNIFICANTLY REDUCE </w:t>
      </w:r>
      <w:r w:rsidRPr="000F72E6">
        <w:rPr>
          <w:rFonts w:ascii="Arial" w:eastAsia="Times New Roman" w:hAnsi="Arial" w:cs="Arial"/>
          <w:b/>
          <w:bCs/>
          <w:color w:val="222222"/>
          <w:sz w:val="19"/>
          <w:szCs w:val="19"/>
        </w:rPr>
        <w:t>THE</w:t>
      </w:r>
      <w:r w:rsidRPr="000F72E6">
        <w:rPr>
          <w:rFonts w:ascii="Arial" w:eastAsia="Times New Roman" w:hAnsi="Arial" w:cs="Arial"/>
          <w:b/>
          <w:bCs/>
          <w:color w:val="222222"/>
          <w:sz w:val="19"/>
        </w:rPr>
        <w:t> RISK </w:t>
      </w:r>
      <w:r w:rsidRPr="000F72E6">
        <w:rPr>
          <w:rFonts w:ascii="Arial" w:eastAsia="Times New Roman" w:hAnsi="Arial" w:cs="Arial"/>
          <w:b/>
          <w:bCs/>
          <w:color w:val="222222"/>
          <w:sz w:val="19"/>
          <w:szCs w:val="19"/>
        </w:rPr>
        <w:t>OF</w:t>
      </w:r>
      <w:r w:rsidRPr="000F72E6">
        <w:rPr>
          <w:rFonts w:ascii="Arial" w:eastAsia="Times New Roman" w:hAnsi="Arial" w:cs="Arial"/>
          <w:b/>
          <w:bCs/>
          <w:color w:val="222222"/>
          <w:sz w:val="19"/>
        </w:rPr>
        <w:t> CANCER</w:t>
      </w: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color w:val="222222"/>
          <w:sz w:val="19"/>
          <w:szCs w:val="19"/>
        </w:rPr>
        <w:t>Jaipur, 9 September: The</w:t>
      </w:r>
      <w:r w:rsidRPr="000F72E6">
        <w:rPr>
          <w:rFonts w:ascii="Arial" w:eastAsia="Times New Roman" w:hAnsi="Arial" w:cs="Arial"/>
          <w:color w:val="222222"/>
          <w:sz w:val="19"/>
        </w:rPr>
        <w:t> risk </w:t>
      </w:r>
      <w:r w:rsidRPr="000F72E6">
        <w:rPr>
          <w:rFonts w:ascii="Arial" w:eastAsia="Times New Roman" w:hAnsi="Arial" w:cs="Arial"/>
          <w:color w:val="222222"/>
          <w:sz w:val="19"/>
          <w:szCs w:val="19"/>
        </w:rPr>
        <w:t>of developing</w:t>
      </w:r>
      <w:r w:rsidRPr="000F72E6">
        <w:rPr>
          <w:rFonts w:ascii="Arial" w:eastAsia="Times New Roman" w:hAnsi="Arial" w:cs="Arial"/>
          <w:color w:val="222222"/>
          <w:sz w:val="19"/>
        </w:rPr>
        <w:t> cancer </w:t>
      </w:r>
      <w:r w:rsidRPr="000F72E6">
        <w:rPr>
          <w:rFonts w:ascii="Arial" w:eastAsia="Times New Roman" w:hAnsi="Arial" w:cs="Arial"/>
          <w:color w:val="222222"/>
          <w:sz w:val="19"/>
          <w:szCs w:val="19"/>
        </w:rPr>
        <w:t>– the second most common cause of death after heart disease –</w:t>
      </w:r>
      <w:r w:rsidRPr="000F72E6">
        <w:rPr>
          <w:rFonts w:ascii="Arial" w:eastAsia="Times New Roman" w:hAnsi="Arial" w:cs="Arial"/>
          <w:color w:val="222222"/>
          <w:sz w:val="19"/>
        </w:rPr>
        <w:t> can significantly </w:t>
      </w:r>
      <w:r w:rsidRPr="000F72E6">
        <w:rPr>
          <w:rFonts w:ascii="Arial" w:eastAsia="Times New Roman" w:hAnsi="Arial" w:cs="Arial"/>
          <w:color w:val="222222"/>
          <w:sz w:val="19"/>
          <w:szCs w:val="19"/>
        </w:rPr>
        <w:t>be reduced by changing one’s</w:t>
      </w:r>
      <w:r w:rsidRPr="000F72E6">
        <w:rPr>
          <w:rFonts w:ascii="Arial" w:eastAsia="Times New Roman" w:hAnsi="Arial" w:cs="Arial"/>
          <w:color w:val="222222"/>
          <w:sz w:val="19"/>
        </w:rPr>
        <w:t> lifestyle </w:t>
      </w:r>
      <w:r w:rsidRPr="000F72E6">
        <w:rPr>
          <w:rFonts w:ascii="Arial" w:eastAsia="Times New Roman" w:hAnsi="Arial" w:cs="Arial"/>
          <w:color w:val="222222"/>
          <w:sz w:val="19"/>
          <w:szCs w:val="19"/>
        </w:rPr>
        <w:t>and</w:t>
      </w:r>
      <w:r w:rsidRPr="000F72E6">
        <w:rPr>
          <w:rFonts w:ascii="Arial" w:eastAsia="Times New Roman" w:hAnsi="Arial" w:cs="Arial"/>
          <w:color w:val="222222"/>
          <w:sz w:val="19"/>
        </w:rPr>
        <w:t> diet</w:t>
      </w:r>
      <w:r w:rsidRPr="000F72E6">
        <w:rPr>
          <w:rFonts w:ascii="Arial" w:eastAsia="Times New Roman" w:hAnsi="Arial" w:cs="Arial"/>
          <w:color w:val="222222"/>
          <w:sz w:val="19"/>
          <w:szCs w:val="19"/>
        </w:rPr>
        <w:t>. This was stated today by</w:t>
      </w:r>
      <w:r w:rsidRPr="000F72E6">
        <w:rPr>
          <w:rFonts w:ascii="Arial" w:eastAsia="Times New Roman" w:hAnsi="Arial" w:cs="Arial"/>
          <w:color w:val="222222"/>
          <w:sz w:val="19"/>
        </w:rPr>
        <w:t> </w:t>
      </w:r>
      <w:r w:rsidRPr="000F72E6">
        <w:rPr>
          <w:rFonts w:ascii="Arial" w:eastAsia="Times New Roman" w:hAnsi="Arial" w:cs="Arial"/>
          <w:color w:val="222222"/>
          <w:sz w:val="19"/>
          <w:szCs w:val="19"/>
        </w:rPr>
        <w:t xml:space="preserve">Vice Chancellor, DDU Gorakhpur University, </w:t>
      </w:r>
      <w:proofErr w:type="gramStart"/>
      <w:r w:rsidRPr="000F72E6">
        <w:rPr>
          <w:rFonts w:ascii="Arial" w:eastAsia="Times New Roman" w:hAnsi="Arial" w:cs="Arial"/>
          <w:color w:val="222222"/>
          <w:sz w:val="19"/>
          <w:szCs w:val="19"/>
        </w:rPr>
        <w:t>Prof</w:t>
      </w:r>
      <w:proofErr w:type="gramEnd"/>
      <w:r w:rsidRPr="000F72E6">
        <w:rPr>
          <w:rFonts w:ascii="Arial" w:eastAsia="Times New Roman" w:hAnsi="Arial" w:cs="Arial"/>
          <w:color w:val="222222"/>
          <w:sz w:val="19"/>
          <w:szCs w:val="19"/>
        </w:rPr>
        <w:t>. Ashok Kumar</w:t>
      </w:r>
      <w:r w:rsidRPr="000F72E6">
        <w:rPr>
          <w:rFonts w:ascii="Arial" w:eastAsia="Times New Roman" w:hAnsi="Arial" w:cs="Arial"/>
          <w:color w:val="222222"/>
          <w:sz w:val="19"/>
        </w:rPr>
        <w:t> </w:t>
      </w:r>
      <w:r w:rsidRPr="000F72E6">
        <w:rPr>
          <w:rFonts w:ascii="Arial" w:eastAsia="Times New Roman" w:hAnsi="Arial" w:cs="Arial"/>
          <w:color w:val="222222"/>
          <w:sz w:val="19"/>
          <w:szCs w:val="19"/>
        </w:rPr>
        <w:t>today at the first edition of Dr. Anil Gupta Memorial Oration in Jaipur. The event was an initiative of Dr. Anil Gupta Foundation which works towards spreading awareness about healthy living and improving quality of life.</w:t>
      </w: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color w:val="222222"/>
          <w:sz w:val="19"/>
          <w:szCs w:val="19"/>
        </w:rPr>
        <w:t>Throwing light on the correlation between</w:t>
      </w:r>
      <w:r w:rsidRPr="000F72E6">
        <w:rPr>
          <w:rFonts w:ascii="Arial" w:eastAsia="Times New Roman" w:hAnsi="Arial" w:cs="Arial"/>
          <w:color w:val="222222"/>
          <w:sz w:val="19"/>
        </w:rPr>
        <w:t> diet </w:t>
      </w:r>
      <w:r w:rsidRPr="000F72E6">
        <w:rPr>
          <w:rFonts w:ascii="Arial" w:eastAsia="Times New Roman" w:hAnsi="Arial" w:cs="Arial"/>
          <w:color w:val="222222"/>
          <w:sz w:val="19"/>
          <w:szCs w:val="19"/>
        </w:rPr>
        <w:t>and</w:t>
      </w:r>
      <w:r w:rsidRPr="000F72E6">
        <w:rPr>
          <w:rFonts w:ascii="Arial" w:eastAsia="Times New Roman" w:hAnsi="Arial" w:cs="Arial"/>
          <w:color w:val="222222"/>
          <w:sz w:val="19"/>
        </w:rPr>
        <w:t> cancer</w:t>
      </w:r>
      <w:r w:rsidRPr="000F72E6">
        <w:rPr>
          <w:rFonts w:ascii="Arial" w:eastAsia="Times New Roman" w:hAnsi="Arial" w:cs="Arial"/>
          <w:color w:val="222222"/>
          <w:sz w:val="19"/>
          <w:szCs w:val="19"/>
        </w:rPr>
        <w:t xml:space="preserve">, Dr. Kumar said that the type of food we consume greatly affects one’s proneness to the disease. </w:t>
      </w:r>
      <w:proofErr w:type="spellStart"/>
      <w:r w:rsidRPr="000F72E6">
        <w:rPr>
          <w:rFonts w:ascii="Arial" w:eastAsia="Times New Roman" w:hAnsi="Arial" w:cs="Arial"/>
          <w:color w:val="222222"/>
          <w:sz w:val="19"/>
          <w:szCs w:val="19"/>
        </w:rPr>
        <w:t>Phytochemicals</w:t>
      </w:r>
      <w:proofErr w:type="spellEnd"/>
      <w:r w:rsidRPr="000F72E6">
        <w:rPr>
          <w:rFonts w:ascii="Arial" w:eastAsia="Times New Roman" w:hAnsi="Arial" w:cs="Arial"/>
          <w:color w:val="222222"/>
          <w:sz w:val="19"/>
          <w:szCs w:val="19"/>
        </w:rPr>
        <w:t xml:space="preserve"> and antioxidants play a pivotal role in keeping diseases at bay. Therefore, more than five servings of fruits and vegetables should be consumed daily, he said.</w:t>
      </w: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color w:val="222222"/>
          <w:sz w:val="19"/>
          <w:szCs w:val="19"/>
        </w:rPr>
        <w:t>Furthermore, he advised for limiting the consumption of red meats like beef, pork and lamb; refined grain; sugars as well as pickled and smoked foods.</w:t>
      </w: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color w:val="222222"/>
          <w:sz w:val="19"/>
          <w:szCs w:val="19"/>
        </w:rPr>
        <w:t>Talking about the various methods of cooking, he said that meats should be cooked either by baking, broiling or poaching. Methods like frying and charcoal burning should be avoided, he added.</w:t>
      </w: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p>
    <w:p w:rsidR="000F72E6" w:rsidRPr="000F72E6" w:rsidRDefault="000F72E6" w:rsidP="000F72E6">
      <w:pPr>
        <w:shd w:val="clear" w:color="auto" w:fill="FFFFFF"/>
        <w:spacing w:after="0" w:line="240" w:lineRule="auto"/>
        <w:rPr>
          <w:rFonts w:ascii="Arial" w:eastAsia="Times New Roman" w:hAnsi="Arial" w:cs="Arial"/>
          <w:color w:val="222222"/>
          <w:sz w:val="19"/>
          <w:szCs w:val="19"/>
        </w:rPr>
      </w:pPr>
      <w:r w:rsidRPr="000F72E6">
        <w:rPr>
          <w:rFonts w:ascii="Arial" w:eastAsia="Times New Roman" w:hAnsi="Arial" w:cs="Arial"/>
          <w:color w:val="222222"/>
          <w:sz w:val="19"/>
          <w:szCs w:val="19"/>
        </w:rPr>
        <w:t xml:space="preserve">On the occasion, the Vice Chancellor of University of Rajasthan, Dr. J.P. </w:t>
      </w:r>
      <w:proofErr w:type="spellStart"/>
      <w:r w:rsidRPr="000F72E6">
        <w:rPr>
          <w:rFonts w:ascii="Arial" w:eastAsia="Times New Roman" w:hAnsi="Arial" w:cs="Arial"/>
          <w:color w:val="222222"/>
          <w:sz w:val="19"/>
          <w:szCs w:val="19"/>
        </w:rPr>
        <w:t>Singhal</w:t>
      </w:r>
      <w:proofErr w:type="spellEnd"/>
      <w:r w:rsidRPr="000F72E6">
        <w:rPr>
          <w:rFonts w:ascii="Arial" w:eastAsia="Times New Roman" w:hAnsi="Arial" w:cs="Arial"/>
          <w:color w:val="222222"/>
          <w:sz w:val="19"/>
          <w:szCs w:val="19"/>
        </w:rPr>
        <w:t>, who shed light on the life of Dr. Gupta, </w:t>
      </w:r>
      <w:r w:rsidRPr="000F72E6">
        <w:rPr>
          <w:rFonts w:ascii="Arial" w:eastAsia="Times New Roman" w:hAnsi="Arial" w:cs="Arial"/>
          <w:color w:val="000000"/>
          <w:sz w:val="19"/>
          <w:szCs w:val="19"/>
        </w:rPr>
        <w:t>presided over the event.</w:t>
      </w:r>
      <w:r w:rsidRPr="000F72E6">
        <w:rPr>
          <w:rFonts w:ascii="Arial" w:eastAsia="Times New Roman" w:hAnsi="Arial" w:cs="Arial"/>
          <w:color w:val="222222"/>
          <w:sz w:val="19"/>
        </w:rPr>
        <w:t> </w:t>
      </w:r>
      <w:r w:rsidRPr="000F72E6">
        <w:rPr>
          <w:rFonts w:ascii="Arial" w:eastAsia="Times New Roman" w:hAnsi="Arial" w:cs="Arial"/>
          <w:color w:val="222222"/>
          <w:sz w:val="19"/>
          <w:szCs w:val="19"/>
        </w:rPr>
        <w:t xml:space="preserve">The Vote of Thanks was proposed by co-organizer of the event, Ms. Neeta </w:t>
      </w:r>
      <w:proofErr w:type="spellStart"/>
      <w:r w:rsidRPr="000F72E6">
        <w:rPr>
          <w:rFonts w:ascii="Arial" w:eastAsia="Times New Roman" w:hAnsi="Arial" w:cs="Arial"/>
          <w:color w:val="222222"/>
          <w:sz w:val="19"/>
          <w:szCs w:val="19"/>
        </w:rPr>
        <w:t>Patni</w:t>
      </w:r>
      <w:proofErr w:type="spellEnd"/>
      <w:r w:rsidRPr="000F72E6">
        <w:rPr>
          <w:rFonts w:ascii="Arial" w:eastAsia="Times New Roman" w:hAnsi="Arial" w:cs="Arial"/>
          <w:color w:val="222222"/>
          <w:sz w:val="19"/>
          <w:szCs w:val="19"/>
        </w:rPr>
        <w:t>.</w:t>
      </w:r>
    </w:p>
    <w:p w:rsidR="00D71DE7" w:rsidRDefault="000F72E6"/>
    <w:sectPr w:rsidR="00D71DE7" w:rsidSect="00063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2E6"/>
    <w:rsid w:val="00063E6E"/>
    <w:rsid w:val="000F72E6"/>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72E6"/>
  </w:style>
  <w:style w:type="character" w:customStyle="1" w:styleId="apple-converted-space">
    <w:name w:val="apple-converted-space"/>
    <w:basedOn w:val="DefaultParagraphFont"/>
    <w:rsid w:val="000F72E6"/>
  </w:style>
</w:styles>
</file>

<file path=word/webSettings.xml><?xml version="1.0" encoding="utf-8"?>
<w:webSettings xmlns:r="http://schemas.openxmlformats.org/officeDocument/2006/relationships" xmlns:w="http://schemas.openxmlformats.org/wordprocessingml/2006/main">
  <w:divs>
    <w:div w:id="19282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2016-09-10T09:40:00Z</dcterms:created>
  <dcterms:modified xsi:type="dcterms:W3CDTF">2016-09-10T09:40:00Z</dcterms:modified>
</cp:coreProperties>
</file>