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02" w:rsidRDefault="003D1D02" w:rsidP="003D1D02">
      <w:pPr>
        <w:pStyle w:val="NormalWeb"/>
        <w:shd w:val="clear" w:color="auto" w:fill="FFFFFF"/>
        <w:spacing w:before="0" w:beforeAutospacing="0" w:after="0" w:afterAutospacing="0"/>
        <w:rPr>
          <w:rFonts w:ascii="Arial" w:hAnsi="Arial" w:cs="Arial"/>
          <w:color w:val="222222"/>
          <w:sz w:val="19"/>
          <w:szCs w:val="19"/>
        </w:rPr>
      </w:pPr>
      <w:r>
        <w:rPr>
          <w:rFonts w:ascii="Book Antiqua" w:hAnsi="Book Antiqua" w:cs="Arial"/>
          <w:b/>
          <w:bCs/>
          <w:color w:val="222222"/>
          <w:sz w:val="40"/>
          <w:szCs w:val="40"/>
          <w:u w:val="single"/>
        </w:rPr>
        <w:t>Curtain Raiser</w:t>
      </w:r>
      <w:r>
        <w:rPr>
          <w:rStyle w:val="apple-converted-space"/>
          <w:rFonts w:ascii="Book Antiqua" w:hAnsi="Book Antiqua" w:cs="Arial"/>
          <w:b/>
          <w:bCs/>
          <w:color w:val="222222"/>
          <w:sz w:val="40"/>
          <w:szCs w:val="40"/>
          <w:u w:val="single"/>
        </w:rPr>
        <w:t> </w:t>
      </w:r>
      <w:r>
        <w:rPr>
          <w:rStyle w:val="il"/>
          <w:rFonts w:ascii="Book Antiqua" w:hAnsi="Book Antiqua" w:cs="Arial"/>
          <w:b/>
          <w:bCs/>
          <w:color w:val="222222"/>
          <w:sz w:val="40"/>
          <w:szCs w:val="40"/>
          <w:u w:val="single"/>
        </w:rPr>
        <w:t>Press</w:t>
      </w:r>
      <w:r>
        <w:rPr>
          <w:rStyle w:val="apple-converted-space"/>
          <w:rFonts w:ascii="Book Antiqua" w:hAnsi="Book Antiqua" w:cs="Arial"/>
          <w:b/>
          <w:bCs/>
          <w:color w:val="222222"/>
          <w:sz w:val="40"/>
          <w:szCs w:val="40"/>
          <w:u w:val="single"/>
        </w:rPr>
        <w:t> </w:t>
      </w:r>
      <w:r>
        <w:rPr>
          <w:rStyle w:val="il"/>
          <w:rFonts w:ascii="Book Antiqua" w:hAnsi="Book Antiqua" w:cs="Arial"/>
          <w:b/>
          <w:bCs/>
          <w:color w:val="222222"/>
          <w:sz w:val="40"/>
          <w:szCs w:val="40"/>
          <w:u w:val="single"/>
        </w:rPr>
        <w:t>Release</w:t>
      </w:r>
    </w:p>
    <w:p w:rsidR="003D1D02" w:rsidRDefault="003D1D02" w:rsidP="003D1D02">
      <w:pPr>
        <w:pStyle w:val="NormalWeb"/>
        <w:shd w:val="clear" w:color="auto" w:fill="FFFFFF"/>
        <w:spacing w:before="0" w:beforeAutospacing="0" w:after="0" w:afterAutospacing="0"/>
        <w:rPr>
          <w:rFonts w:ascii="Arial" w:hAnsi="Arial" w:cs="Arial"/>
          <w:color w:val="222222"/>
          <w:sz w:val="19"/>
          <w:szCs w:val="19"/>
        </w:rPr>
      </w:pPr>
    </w:p>
    <w:p w:rsidR="003D1D02" w:rsidRDefault="003D1D02" w:rsidP="003D1D02">
      <w:pPr>
        <w:pStyle w:val="NormalWeb"/>
        <w:shd w:val="clear" w:color="auto" w:fill="FFFFFF"/>
        <w:spacing w:before="0" w:beforeAutospacing="0" w:after="0" w:afterAutospacing="0"/>
        <w:rPr>
          <w:rFonts w:ascii="Arial" w:hAnsi="Arial" w:cs="Arial"/>
          <w:color w:val="222222"/>
          <w:sz w:val="19"/>
          <w:szCs w:val="19"/>
        </w:rPr>
      </w:pPr>
      <w:r>
        <w:rPr>
          <w:rFonts w:ascii="Book Antiqua" w:hAnsi="Book Antiqua" w:cs="Arial"/>
          <w:b/>
          <w:bCs/>
          <w:color w:val="222222"/>
          <w:sz w:val="40"/>
          <w:szCs w:val="40"/>
          <w:u w:val="single"/>
        </w:rPr>
        <w:t>Guests received unique record invitations</w:t>
      </w:r>
      <w:r>
        <w:rPr>
          <w:rFonts w:ascii="Book Antiqua" w:hAnsi="Book Antiqua" w:cs="Arial"/>
          <w:b/>
          <w:bCs/>
          <w:color w:val="222222"/>
          <w:sz w:val="40"/>
          <w:szCs w:val="40"/>
        </w:rPr>
        <w:br/>
        <w:t>GAUHAR TO BE STAGED</w:t>
      </w:r>
      <w:r>
        <w:rPr>
          <w:rStyle w:val="apple-converted-space"/>
          <w:rFonts w:ascii="Book Antiqua" w:hAnsi="Book Antiqua" w:cs="Arial"/>
          <w:b/>
          <w:bCs/>
          <w:color w:val="222222"/>
          <w:sz w:val="40"/>
          <w:szCs w:val="40"/>
        </w:rPr>
        <w:t> </w:t>
      </w:r>
      <w:r>
        <w:rPr>
          <w:rStyle w:val="aqj"/>
          <w:rFonts w:ascii="Book Antiqua" w:hAnsi="Book Antiqua" w:cs="Arial"/>
          <w:b/>
          <w:bCs/>
          <w:color w:val="222222"/>
          <w:sz w:val="40"/>
          <w:szCs w:val="40"/>
        </w:rPr>
        <w:t>ON SATURDAY</w:t>
      </w:r>
      <w:r>
        <w:rPr>
          <w:rStyle w:val="apple-converted-space"/>
          <w:rFonts w:ascii="Book Antiqua" w:hAnsi="Book Antiqua" w:cs="Arial"/>
          <w:b/>
          <w:bCs/>
          <w:color w:val="222222"/>
          <w:sz w:val="40"/>
          <w:szCs w:val="40"/>
        </w:rPr>
        <w:t xml:space="preserve">  </w:t>
      </w:r>
      <w:r>
        <w:rPr>
          <w:rFonts w:ascii="Book Antiqua" w:hAnsi="Book Antiqua" w:cs="Arial"/>
          <w:b/>
          <w:bCs/>
          <w:color w:val="222222"/>
          <w:sz w:val="40"/>
          <w:szCs w:val="40"/>
        </w:rPr>
        <w:t>IN JAIPUR</w:t>
      </w:r>
      <w:r>
        <w:rPr>
          <w:rFonts w:ascii="Book Antiqua" w:hAnsi="Book Antiqua" w:cs="Arial"/>
          <w:b/>
          <w:bCs/>
          <w:color w:val="222222"/>
          <w:sz w:val="40"/>
          <w:szCs w:val="40"/>
        </w:rPr>
        <w:br/>
      </w:r>
      <w:r>
        <w:rPr>
          <w:rFonts w:ascii="Book Antiqua" w:hAnsi="Book Antiqua" w:cs="Arial"/>
          <w:color w:val="222222"/>
          <w:sz w:val="32"/>
          <w:szCs w:val="32"/>
        </w:rPr>
        <w:br/>
        <w:t>Jaipur, 4 September: The most talked about play of recent times Gauhar will be staged by Prabha Khaitan Foundation on </w:t>
      </w:r>
      <w:r>
        <w:rPr>
          <w:rStyle w:val="aqj"/>
          <w:rFonts w:ascii="Book Antiqua" w:hAnsi="Book Antiqua" w:cs="Arial"/>
          <w:color w:val="222222"/>
          <w:sz w:val="32"/>
          <w:szCs w:val="32"/>
        </w:rPr>
        <w:t>Saturday, 10 September</w:t>
      </w:r>
      <w:r>
        <w:rPr>
          <w:rFonts w:ascii="Book Antiqua" w:hAnsi="Book Antiqua" w:cs="Arial"/>
          <w:color w:val="222222"/>
          <w:sz w:val="32"/>
          <w:szCs w:val="32"/>
        </w:rPr>
        <w:t>. </w:t>
      </w:r>
    </w:p>
    <w:p w:rsidR="003D1D02" w:rsidRDefault="003D1D02" w:rsidP="003D1D02">
      <w:pPr>
        <w:pStyle w:val="NormalWeb"/>
        <w:shd w:val="clear" w:color="auto" w:fill="FFFFFF"/>
        <w:spacing w:before="0" w:beforeAutospacing="0" w:after="0" w:afterAutospacing="0"/>
        <w:rPr>
          <w:rFonts w:ascii="Arial" w:hAnsi="Arial" w:cs="Arial"/>
          <w:color w:val="222222"/>
          <w:sz w:val="19"/>
          <w:szCs w:val="19"/>
        </w:rPr>
      </w:pPr>
      <w:r>
        <w:rPr>
          <w:rFonts w:ascii="Book Antiqua" w:hAnsi="Book Antiqua" w:cs="Arial"/>
          <w:color w:val="222222"/>
          <w:sz w:val="32"/>
          <w:szCs w:val="32"/>
        </w:rPr>
        <w:t> </w:t>
      </w:r>
    </w:p>
    <w:p w:rsidR="003D1D02" w:rsidRDefault="003D1D02" w:rsidP="003D1D02">
      <w:pPr>
        <w:pStyle w:val="NormalWeb"/>
        <w:shd w:val="clear" w:color="auto" w:fill="FFFFFF"/>
        <w:spacing w:before="0" w:beforeAutospacing="0" w:after="0" w:afterAutospacing="0"/>
        <w:rPr>
          <w:rFonts w:ascii="Arial" w:hAnsi="Arial" w:cs="Arial"/>
          <w:color w:val="222222"/>
          <w:sz w:val="19"/>
          <w:szCs w:val="19"/>
        </w:rPr>
      </w:pPr>
      <w:r>
        <w:rPr>
          <w:rFonts w:ascii="Book Antiqua" w:hAnsi="Book Antiqua" w:cs="Arial"/>
          <w:color w:val="000000"/>
          <w:sz w:val="32"/>
          <w:szCs w:val="32"/>
        </w:rPr>
        <w:t>Guests who have been invited to the play received a unique invitation which is an original record consisting of songs and melodies of gone era which can actually be played on a record player. However, not all the records have Gauhar original songs, it depends on one’s luck, but all the invitations are real records.</w:t>
      </w:r>
    </w:p>
    <w:p w:rsidR="003D1D02" w:rsidRDefault="003D1D02" w:rsidP="003D1D02">
      <w:pPr>
        <w:pStyle w:val="NormalWeb"/>
        <w:shd w:val="clear" w:color="auto" w:fill="FFFFFF"/>
        <w:spacing w:before="0" w:beforeAutospacing="0" w:after="0" w:afterAutospacing="0"/>
        <w:rPr>
          <w:rFonts w:ascii="Arial" w:hAnsi="Arial" w:cs="Arial"/>
          <w:color w:val="222222"/>
          <w:sz w:val="19"/>
          <w:szCs w:val="19"/>
        </w:rPr>
      </w:pPr>
      <w:r>
        <w:rPr>
          <w:rFonts w:ascii="Book Antiqua" w:hAnsi="Book Antiqua" w:cs="Arial"/>
          <w:color w:val="222222"/>
          <w:sz w:val="32"/>
          <w:szCs w:val="32"/>
        </w:rPr>
        <w:t> </w:t>
      </w:r>
    </w:p>
    <w:p w:rsidR="003D1D02" w:rsidRDefault="003D1D02" w:rsidP="003D1D02">
      <w:pPr>
        <w:pStyle w:val="NormalWeb"/>
        <w:shd w:val="clear" w:color="auto" w:fill="FFFFFF"/>
        <w:spacing w:before="0" w:beforeAutospacing="0" w:after="0" w:afterAutospacing="0"/>
        <w:rPr>
          <w:rFonts w:ascii="Arial" w:hAnsi="Arial" w:cs="Arial"/>
          <w:color w:val="222222"/>
          <w:sz w:val="19"/>
          <w:szCs w:val="19"/>
        </w:rPr>
      </w:pPr>
      <w:r>
        <w:rPr>
          <w:rFonts w:ascii="Book Antiqua" w:hAnsi="Book Antiqua" w:cs="Arial"/>
          <w:color w:val="000000"/>
          <w:sz w:val="32"/>
          <w:szCs w:val="32"/>
        </w:rPr>
        <w:t>Sundeep Bhutoria, Managing Trustee of Prabha Khaitan Foundation said “I thought it would be important to reference the role in music bringing people together and hence present something which will last forever. All the guests who will be attending the play will also receive Gauhar music CDs."</w:t>
      </w:r>
    </w:p>
    <w:p w:rsidR="003D1D02" w:rsidRDefault="003D1D02" w:rsidP="003D1D02">
      <w:pPr>
        <w:pStyle w:val="NormalWeb"/>
        <w:shd w:val="clear" w:color="auto" w:fill="FFFFFF"/>
        <w:spacing w:before="0" w:beforeAutospacing="0" w:after="0" w:afterAutospacing="0"/>
        <w:rPr>
          <w:rFonts w:ascii="Arial" w:hAnsi="Arial" w:cs="Arial"/>
          <w:color w:val="222222"/>
          <w:sz w:val="19"/>
          <w:szCs w:val="19"/>
        </w:rPr>
      </w:pPr>
      <w:r>
        <w:rPr>
          <w:rFonts w:ascii="Book Antiqua" w:hAnsi="Book Antiqua" w:cs="Arial"/>
          <w:color w:val="000000"/>
          <w:sz w:val="32"/>
          <w:szCs w:val="32"/>
        </w:rPr>
        <w:t> </w:t>
      </w:r>
    </w:p>
    <w:p w:rsidR="003D1D02" w:rsidRDefault="003D1D02" w:rsidP="003D1D02">
      <w:pPr>
        <w:pStyle w:val="NormalWeb"/>
        <w:shd w:val="clear" w:color="auto" w:fill="FFFFFF"/>
        <w:spacing w:before="0" w:beforeAutospacing="0" w:after="0" w:afterAutospacing="0"/>
        <w:rPr>
          <w:rFonts w:ascii="Arial" w:hAnsi="Arial" w:cs="Arial"/>
          <w:color w:val="222222"/>
          <w:sz w:val="19"/>
          <w:szCs w:val="19"/>
        </w:rPr>
      </w:pPr>
      <w:r>
        <w:rPr>
          <w:rFonts w:ascii="Book Antiqua" w:hAnsi="Book Antiqua" w:cs="Arial"/>
          <w:color w:val="222222"/>
          <w:sz w:val="32"/>
          <w:szCs w:val="32"/>
        </w:rPr>
        <w:t>Gauhar which is presented by Shree Cements Ltd is directed Lillete Dubey and scripted by Mahesh Dattani. The play is based on the story of Vikram Sampat’s book ‘My Name is Gauhar Jaan’.</w:t>
      </w:r>
    </w:p>
    <w:p w:rsidR="003D1D02" w:rsidRDefault="003D1D02" w:rsidP="003D1D02">
      <w:pPr>
        <w:pStyle w:val="NormalWeb"/>
        <w:shd w:val="clear" w:color="auto" w:fill="FFFFFF"/>
        <w:spacing w:before="0" w:beforeAutospacing="0" w:after="0" w:afterAutospacing="0"/>
        <w:rPr>
          <w:rFonts w:ascii="Arial" w:hAnsi="Arial" w:cs="Arial"/>
          <w:color w:val="222222"/>
          <w:sz w:val="19"/>
          <w:szCs w:val="19"/>
        </w:rPr>
      </w:pPr>
      <w:r>
        <w:rPr>
          <w:rFonts w:ascii="Book Antiqua" w:hAnsi="Book Antiqua" w:cs="Arial"/>
          <w:color w:val="222222"/>
          <w:sz w:val="32"/>
          <w:szCs w:val="32"/>
        </w:rPr>
        <w:t> </w:t>
      </w:r>
    </w:p>
    <w:p w:rsidR="003D1D02" w:rsidRDefault="003D1D02" w:rsidP="003D1D02">
      <w:pPr>
        <w:pStyle w:val="NormalWeb"/>
        <w:shd w:val="clear" w:color="auto" w:fill="FFFFFF"/>
        <w:spacing w:before="0" w:beforeAutospacing="0" w:after="0" w:afterAutospacing="0"/>
        <w:rPr>
          <w:rFonts w:ascii="Arial" w:hAnsi="Arial" w:cs="Arial"/>
          <w:color w:val="222222"/>
          <w:sz w:val="19"/>
          <w:szCs w:val="19"/>
        </w:rPr>
      </w:pPr>
      <w:r>
        <w:rPr>
          <w:rFonts w:ascii="Book Antiqua" w:hAnsi="Book Antiqua" w:cs="Arial"/>
          <w:color w:val="000000"/>
          <w:sz w:val="32"/>
          <w:szCs w:val="32"/>
        </w:rPr>
        <w:t xml:space="preserve">“We have completed 20 house full shows with it across India, and we are keenly looking forward to bringing it to Jaipur which with its rich cultural heritage and strong musical tradition, has always been enormously appreciative of our work. And I'm sure this time too, they will embrace this play, which is imbued with the </w:t>
      </w:r>
      <w:r>
        <w:rPr>
          <w:rFonts w:ascii="Book Antiqua" w:hAnsi="Book Antiqua" w:cs="Arial"/>
          <w:color w:val="000000"/>
          <w:sz w:val="32"/>
          <w:szCs w:val="32"/>
        </w:rPr>
        <w:lastRenderedPageBreak/>
        <w:t>spirit of this great artist's music and soul” – says </w:t>
      </w:r>
      <w:r>
        <w:rPr>
          <w:rStyle w:val="Strong"/>
          <w:rFonts w:ascii="Book Antiqua" w:hAnsi="Book Antiqua" w:cs="Arial"/>
          <w:b w:val="0"/>
          <w:bCs w:val="0"/>
          <w:color w:val="000000"/>
          <w:sz w:val="32"/>
          <w:szCs w:val="32"/>
        </w:rPr>
        <w:t>Lillete Dubey the Director of the show</w:t>
      </w:r>
      <w:r>
        <w:rPr>
          <w:rFonts w:ascii="Book Antiqua" w:hAnsi="Book Antiqua" w:cs="Arial"/>
          <w:b/>
          <w:bCs/>
          <w:color w:val="000000"/>
          <w:sz w:val="32"/>
          <w:szCs w:val="32"/>
        </w:rPr>
        <w:t>.</w:t>
      </w:r>
    </w:p>
    <w:p w:rsidR="00D71DE7" w:rsidRDefault="003D1D02"/>
    <w:sectPr w:rsidR="00D71DE7" w:rsidSect="00117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1D02"/>
    <w:rsid w:val="00117FF4"/>
    <w:rsid w:val="003D1D02"/>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1D02"/>
  </w:style>
  <w:style w:type="character" w:customStyle="1" w:styleId="il">
    <w:name w:val="il"/>
    <w:basedOn w:val="DefaultParagraphFont"/>
    <w:rsid w:val="003D1D02"/>
  </w:style>
  <w:style w:type="character" w:customStyle="1" w:styleId="aqj">
    <w:name w:val="aqj"/>
    <w:basedOn w:val="DefaultParagraphFont"/>
    <w:rsid w:val="003D1D02"/>
  </w:style>
  <w:style w:type="character" w:styleId="Strong">
    <w:name w:val="Strong"/>
    <w:basedOn w:val="DefaultParagraphFont"/>
    <w:uiPriority w:val="22"/>
    <w:qFormat/>
    <w:rsid w:val="003D1D02"/>
    <w:rPr>
      <w:b/>
      <w:bCs/>
    </w:rPr>
  </w:style>
</w:styles>
</file>

<file path=word/webSettings.xml><?xml version="1.0" encoding="utf-8"?>
<w:webSettings xmlns:r="http://schemas.openxmlformats.org/officeDocument/2006/relationships" xmlns:w="http://schemas.openxmlformats.org/wordprocessingml/2006/main">
  <w:divs>
    <w:div w:id="5528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2016-09-05T12:57:00Z</dcterms:created>
  <dcterms:modified xsi:type="dcterms:W3CDTF">2016-09-05T12:58:00Z</dcterms:modified>
</cp:coreProperties>
</file>