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b/>
          <w:bCs/>
          <w:color w:val="222222"/>
          <w:sz w:val="20"/>
          <w:u w:val="single"/>
        </w:rPr>
        <w:t>Press Release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 xml:space="preserve">An </w:t>
      </w:r>
      <w:proofErr w:type="spellStart"/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>Odissi</w:t>
      </w:r>
      <w:proofErr w:type="spellEnd"/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 xml:space="preserve"> Dance performance by </w:t>
      </w:r>
      <w:proofErr w:type="spellStart"/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>Janhabi</w:t>
      </w:r>
      <w:proofErr w:type="spellEnd"/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 xml:space="preserve"> </w:t>
      </w:r>
      <w:proofErr w:type="spellStart"/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>Behera</w:t>
      </w:r>
      <w:proofErr w:type="spellEnd"/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 xml:space="preserve">A </w:t>
      </w:r>
      <w:proofErr w:type="spellStart"/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>Bharatnatyam</w:t>
      </w:r>
      <w:proofErr w:type="spellEnd"/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 xml:space="preserve"> performance by </w:t>
      </w:r>
      <w:proofErr w:type="spellStart"/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>Mallika</w:t>
      </w:r>
      <w:proofErr w:type="spellEnd"/>
      <w:r w:rsidRPr="008A5922">
        <w:rPr>
          <w:rFonts w:ascii="Arial" w:eastAsia="Times New Roman" w:hAnsi="Arial" w:cs="Arial"/>
          <w:color w:val="222222"/>
          <w:sz w:val="20"/>
          <w:szCs w:val="20"/>
          <w:u w:val="single"/>
        </w:rPr>
        <w:t xml:space="preserve"> Sarabhai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b/>
          <w:bCs/>
          <w:color w:val="222222"/>
          <w:sz w:val="32"/>
          <w:szCs w:val="32"/>
        </w:rPr>
        <w:t>JAIPURITES MESMERISED BY THE PERFORMANCES OF MALLIKA SARABHAI AND JANHABI BEHERA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b/>
          <w:bCs/>
          <w:color w:val="222222"/>
          <w:sz w:val="24"/>
          <w:szCs w:val="24"/>
        </w:rPr>
        <w:t>Jaipur, 06 April</w:t>
      </w:r>
      <w:r w:rsidRPr="008A5922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A5922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 The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Jaipurites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were mesmerized by the performances of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Mallika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Sarabhai and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Janhabi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Behera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today at the City Palace.  The occasion was the second day of ‘National Performing Arts Festival’ which has been organized by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Gunijankhana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(Maharaja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Sawai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Bhawani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Singh Jaipur Museum Society) in association with Jaipur Citizen’s Forum and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Jagriti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>. The event is sponsored by Department of Art and Culture, Government of Rajasthan.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The evening started with an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Odissi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dance performance by eminent dancer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Janhabi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Behera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>. She began her performance with ‘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Mangala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Charan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’ which marks the beginning of an event. It was then followed by a pure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Odissi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dance performance ‘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Pallavi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’. The </w:t>
      </w:r>
      <w:proofErr w:type="gram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performance</w:t>
      </w:r>
      <w:proofErr w:type="gram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was related to nature. Lastly based on ‘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Ashtpadi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>’ (a chapter of poetry) was a dance performance related to ‘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Radha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-Krishna’, where </w:t>
      </w:r>
      <w:proofErr w:type="spellStart"/>
      <w:r w:rsidRPr="008A5922">
        <w:rPr>
          <w:rFonts w:ascii="Arial" w:eastAsia="Times New Roman" w:hAnsi="Arial" w:cs="Arial"/>
          <w:color w:val="222222"/>
          <w:sz w:val="24"/>
          <w:szCs w:val="24"/>
        </w:rPr>
        <w:t>Radha</w:t>
      </w:r>
      <w:proofErr w:type="spellEnd"/>
      <w:r w:rsidRPr="008A5922">
        <w:rPr>
          <w:rFonts w:ascii="Arial" w:eastAsia="Times New Roman" w:hAnsi="Arial" w:cs="Arial"/>
          <w:color w:val="222222"/>
          <w:sz w:val="24"/>
          <w:szCs w:val="24"/>
        </w:rPr>
        <w:t xml:space="preserve"> thinks that Krishna has abandoned her and pines for his return.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5922" w:rsidRPr="008A5922" w:rsidRDefault="008A5922" w:rsidP="008A5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A5922">
        <w:rPr>
          <w:rFonts w:ascii="Arial" w:eastAsia="Times New Roman" w:hAnsi="Arial" w:cs="Arial"/>
          <w:color w:val="222222"/>
          <w:sz w:val="24"/>
          <w:szCs w:val="24"/>
        </w:rPr>
        <w:t>A special exhibition ‘Women in Music’ was also displayed highlighting the women singers of the Indian Sub-Continent in the past 150 years.</w:t>
      </w:r>
    </w:p>
    <w:p w:rsidR="00D71DE7" w:rsidRDefault="008A5922"/>
    <w:sectPr w:rsidR="00D71DE7" w:rsidSect="004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A5922"/>
    <w:rsid w:val="00475808"/>
    <w:rsid w:val="00740B05"/>
    <w:rsid w:val="008A5922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A5922"/>
  </w:style>
  <w:style w:type="character" w:customStyle="1" w:styleId="apple-converted-space">
    <w:name w:val="apple-converted-space"/>
    <w:basedOn w:val="DefaultParagraphFont"/>
    <w:rsid w:val="008A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2016-04-11T12:51:00Z</dcterms:created>
  <dcterms:modified xsi:type="dcterms:W3CDTF">2016-04-11T12:51:00Z</dcterms:modified>
</cp:coreProperties>
</file>