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27" w:rsidRDefault="00EF0F27" w:rsidP="00EF0F27">
      <w:pPr>
        <w:pStyle w:val="NormalWeb"/>
        <w:shd w:val="clear" w:color="auto" w:fill="FFFFFF"/>
        <w:spacing w:before="0" w:beforeAutospacing="0" w:after="200" w:afterAutospacing="0"/>
        <w:rPr>
          <w:rFonts w:ascii="Arial" w:hAnsi="Arial" w:cs="Arial"/>
          <w:color w:val="222222"/>
          <w:sz w:val="17"/>
          <w:szCs w:val="17"/>
        </w:rPr>
      </w:pPr>
      <w:r>
        <w:rPr>
          <w:rFonts w:ascii="Calibri" w:hAnsi="Calibri" w:cs="Calibri"/>
          <w:color w:val="000000"/>
          <w:sz w:val="26"/>
          <w:szCs w:val="26"/>
          <w:u w:val="single"/>
        </w:rPr>
        <w:t>Curtain Raiser</w:t>
      </w:r>
      <w:r>
        <w:rPr>
          <w:rStyle w:val="apple-converted-space"/>
          <w:rFonts w:ascii="Calibri" w:hAnsi="Calibri" w:cs="Calibri"/>
          <w:color w:val="000000"/>
          <w:sz w:val="26"/>
          <w:szCs w:val="26"/>
          <w:u w:val="single"/>
        </w:rPr>
        <w:t> </w:t>
      </w:r>
      <w:r>
        <w:rPr>
          <w:rStyle w:val="il"/>
          <w:rFonts w:ascii="Calibri" w:hAnsi="Calibri" w:cs="Calibri"/>
          <w:color w:val="000000"/>
          <w:sz w:val="26"/>
          <w:szCs w:val="26"/>
          <w:u w:val="single"/>
        </w:rPr>
        <w:t>Press</w:t>
      </w:r>
      <w:r>
        <w:rPr>
          <w:rStyle w:val="apple-converted-space"/>
          <w:rFonts w:ascii="Calibri" w:hAnsi="Calibri" w:cs="Calibri"/>
          <w:color w:val="000000"/>
          <w:sz w:val="26"/>
          <w:szCs w:val="26"/>
          <w:u w:val="single"/>
        </w:rPr>
        <w:t> </w:t>
      </w:r>
      <w:r>
        <w:rPr>
          <w:rStyle w:val="il"/>
          <w:rFonts w:ascii="Calibri" w:hAnsi="Calibri" w:cs="Calibri"/>
          <w:color w:val="000000"/>
          <w:sz w:val="26"/>
          <w:szCs w:val="26"/>
          <w:u w:val="single"/>
        </w:rPr>
        <w:t>Release</w:t>
      </w:r>
      <w:r>
        <w:rPr>
          <w:rFonts w:ascii="Calibri" w:hAnsi="Calibri" w:cs="Calibri"/>
          <w:color w:val="000000"/>
          <w:sz w:val="26"/>
          <w:szCs w:val="26"/>
          <w:u w:val="single"/>
        </w:rPr>
        <w:t> </w:t>
      </w:r>
    </w:p>
    <w:p w:rsidR="00EF0F27" w:rsidRDefault="00EF0F27" w:rsidP="00EF0F27">
      <w:pPr>
        <w:pStyle w:val="NormalWeb"/>
        <w:shd w:val="clear" w:color="auto" w:fill="FFFFFF"/>
        <w:spacing w:before="0" w:beforeAutospacing="0" w:after="200" w:afterAutospacing="0"/>
        <w:rPr>
          <w:rFonts w:ascii="Arial" w:hAnsi="Arial" w:cs="Arial"/>
          <w:color w:val="222222"/>
          <w:sz w:val="17"/>
          <w:szCs w:val="17"/>
        </w:rPr>
      </w:pPr>
      <w:r>
        <w:rPr>
          <w:rFonts w:ascii="Calibri" w:hAnsi="Calibri" w:cs="Calibri"/>
          <w:b/>
          <w:bCs/>
          <w:color w:val="000000"/>
          <w:sz w:val="44"/>
          <w:szCs w:val="44"/>
        </w:rPr>
        <w:t xml:space="preserve">ACCLAIMED INDIAN VIOLINIST DR. L. SUBRAMANIAM TO PERFORM AT THE ‘MUSIC IN THE PARK’ </w:t>
      </w:r>
    </w:p>
    <w:p w:rsidR="00EF0F27" w:rsidRDefault="00EF0F27" w:rsidP="00EF0F27">
      <w:pPr>
        <w:pStyle w:val="NormalWeb"/>
        <w:shd w:val="clear" w:color="auto" w:fill="FFFFFF"/>
        <w:spacing w:before="0" w:beforeAutospacing="0" w:after="200" w:afterAutospacing="0"/>
        <w:jc w:val="both"/>
        <w:rPr>
          <w:rFonts w:ascii="Arial" w:hAnsi="Arial" w:cs="Arial"/>
          <w:color w:val="222222"/>
          <w:sz w:val="17"/>
          <w:szCs w:val="17"/>
        </w:rPr>
      </w:pPr>
      <w:r>
        <w:rPr>
          <w:rFonts w:ascii="Arial" w:hAnsi="Arial" w:cs="Arial"/>
          <w:color w:val="000000"/>
          <w:sz w:val="17"/>
          <w:szCs w:val="17"/>
        </w:rPr>
        <w:t>Jaipur, 08 April: The </w:t>
      </w:r>
      <w:r>
        <w:rPr>
          <w:rFonts w:ascii="Arial" w:hAnsi="Arial" w:cs="Arial"/>
          <w:color w:val="000000"/>
          <w:sz w:val="17"/>
          <w:szCs w:val="17"/>
          <w:lang/>
        </w:rPr>
        <w:t>acclaimed Indian violinist, composer and conductor, Dr. </w:t>
      </w:r>
      <w:r>
        <w:rPr>
          <w:rFonts w:ascii="Arial" w:hAnsi="Arial" w:cs="Arial"/>
          <w:color w:val="000000"/>
          <w:sz w:val="17"/>
          <w:szCs w:val="17"/>
        </w:rPr>
        <w:t>L. Subramaniam, will perform at the ‘Music In Park’ on Saturday (9 April) at 6:30 PM at the Central Park in Jaipur. The event has been organized by the Department of Tourism along with the Jaipur Development Authority and Spic Macay.</w:t>
      </w:r>
    </w:p>
    <w:p w:rsidR="00EF0F27" w:rsidRDefault="00EF0F27" w:rsidP="00EF0F27">
      <w:pPr>
        <w:pStyle w:val="NormalWeb"/>
        <w:shd w:val="clear" w:color="auto" w:fill="FFFFFF"/>
        <w:spacing w:before="0" w:beforeAutospacing="0" w:after="200" w:afterAutospacing="0"/>
        <w:rPr>
          <w:rFonts w:ascii="Arial" w:hAnsi="Arial" w:cs="Arial"/>
          <w:color w:val="222222"/>
          <w:sz w:val="17"/>
          <w:szCs w:val="17"/>
        </w:rPr>
      </w:pPr>
      <w:r>
        <w:rPr>
          <w:rFonts w:ascii="Arial" w:hAnsi="Arial" w:cs="Arial"/>
          <w:color w:val="000000"/>
          <w:sz w:val="17"/>
          <w:szCs w:val="17"/>
          <w:lang/>
        </w:rPr>
        <w:t>Trained in the classical </w:t>
      </w:r>
      <w:hyperlink r:id="rId4" w:tgtFrame="_blank" w:tooltip="Carnatic music" w:history="1">
        <w:r>
          <w:rPr>
            <w:rStyle w:val="Hyperlink"/>
            <w:rFonts w:ascii="Arial" w:hAnsi="Arial" w:cs="Arial"/>
            <w:color w:val="0D0D0D"/>
            <w:sz w:val="17"/>
            <w:szCs w:val="17"/>
            <w:u w:val="none"/>
            <w:lang/>
          </w:rPr>
          <w:t>carnatic music</w:t>
        </w:r>
      </w:hyperlink>
      <w:r>
        <w:rPr>
          <w:rFonts w:ascii="Arial" w:hAnsi="Arial" w:cs="Arial"/>
          <w:color w:val="000000"/>
          <w:sz w:val="17"/>
          <w:szCs w:val="17"/>
          <w:lang/>
        </w:rPr>
        <w:t> tradition and </w:t>
      </w:r>
      <w:hyperlink r:id="rId5" w:tgtFrame="_blank" w:tooltip="Western classical music" w:history="1">
        <w:r>
          <w:rPr>
            <w:rStyle w:val="Hyperlink"/>
            <w:rFonts w:ascii="Arial" w:hAnsi="Arial" w:cs="Arial"/>
            <w:color w:val="0D0D0D"/>
            <w:sz w:val="17"/>
            <w:szCs w:val="17"/>
            <w:u w:val="none"/>
            <w:lang/>
          </w:rPr>
          <w:t>western classical music</w:t>
        </w:r>
      </w:hyperlink>
      <w:r>
        <w:rPr>
          <w:rFonts w:ascii="Arial" w:hAnsi="Arial" w:cs="Arial"/>
          <w:color w:val="000000"/>
          <w:sz w:val="17"/>
          <w:szCs w:val="17"/>
          <w:lang/>
        </w:rPr>
        <w:t>, Dr. Subramaniam is renowned for his virtuoso playing techniques and compositions in orchestral fusion. He began training in violin under the tutelage of his father, Professor V. Lakshminarayana and gave his first public performance at the age of six.</w:t>
      </w:r>
      <w:r>
        <w:rPr>
          <w:rStyle w:val="apple-converted-space"/>
          <w:rFonts w:ascii="Arial" w:hAnsi="Arial" w:cs="Arial"/>
          <w:color w:val="000000"/>
          <w:sz w:val="17"/>
          <w:szCs w:val="17"/>
          <w:lang/>
        </w:rPr>
        <w:t> </w:t>
      </w:r>
      <w:r>
        <w:rPr>
          <w:rFonts w:ascii="Arial" w:hAnsi="Arial" w:cs="Arial"/>
          <w:color w:val="000000"/>
          <w:sz w:val="17"/>
          <w:szCs w:val="17"/>
        </w:rPr>
        <w:t>He has received several awards and honours, including the coveted Padma Bhushan and Sangeet Natak Akademi Award for “The Most Creative Artist”.</w:t>
      </w:r>
    </w:p>
    <w:p w:rsidR="00EF0F27" w:rsidRDefault="00EF0F27" w:rsidP="00EF0F27">
      <w:pPr>
        <w:pStyle w:val="NormalWeb"/>
        <w:shd w:val="clear" w:color="auto" w:fill="FFFFFF"/>
        <w:spacing w:before="0" w:beforeAutospacing="0" w:after="200" w:afterAutospacing="0"/>
        <w:rPr>
          <w:rFonts w:ascii="Arial" w:hAnsi="Arial" w:cs="Arial"/>
          <w:color w:val="222222"/>
          <w:sz w:val="17"/>
          <w:szCs w:val="17"/>
        </w:rPr>
      </w:pPr>
      <w:r>
        <w:rPr>
          <w:rFonts w:ascii="Arial" w:hAnsi="Arial" w:cs="Arial"/>
          <w:color w:val="000000"/>
          <w:sz w:val="17"/>
          <w:szCs w:val="17"/>
        </w:rPr>
        <w:t>The entry to the event will be from gate no 3 and is open to all.</w:t>
      </w:r>
    </w:p>
    <w:p w:rsidR="00D71DE7" w:rsidRDefault="00EF0F27"/>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EF0F27"/>
    <w:rsid w:val="00475808"/>
    <w:rsid w:val="00740B05"/>
    <w:rsid w:val="00C021A0"/>
    <w:rsid w:val="00EF0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F27"/>
  </w:style>
  <w:style w:type="character" w:customStyle="1" w:styleId="il">
    <w:name w:val="il"/>
    <w:basedOn w:val="DefaultParagraphFont"/>
    <w:rsid w:val="00EF0F27"/>
  </w:style>
  <w:style w:type="character" w:styleId="Hyperlink">
    <w:name w:val="Hyperlink"/>
    <w:basedOn w:val="DefaultParagraphFont"/>
    <w:uiPriority w:val="99"/>
    <w:semiHidden/>
    <w:unhideWhenUsed/>
    <w:rsid w:val="00EF0F27"/>
    <w:rPr>
      <w:color w:val="0000FF"/>
      <w:u w:val="single"/>
    </w:rPr>
  </w:style>
</w:styles>
</file>

<file path=word/webSettings.xml><?xml version="1.0" encoding="utf-8"?>
<w:webSettings xmlns:r="http://schemas.openxmlformats.org/officeDocument/2006/relationships" xmlns:w="http://schemas.openxmlformats.org/wordprocessingml/2006/main">
  <w:divs>
    <w:div w:id="6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Western_classical_music" TargetMode="External"/><Relationship Id="rId4" Type="http://schemas.openxmlformats.org/officeDocument/2006/relationships/hyperlink" Target="https://en.wikipedia.org/wiki/Carnatic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2016-04-11T13:06:00Z</dcterms:created>
  <dcterms:modified xsi:type="dcterms:W3CDTF">2016-04-11T13:06:00Z</dcterms:modified>
</cp:coreProperties>
</file>